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6" w:rsidRDefault="00506E16" w:rsidP="006C7B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35C8" w:rsidRPr="006C7BB0" w:rsidRDefault="00B235C8" w:rsidP="006C7B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6C7BB0">
        <w:rPr>
          <w:rFonts w:ascii="Times New Roman" w:hAnsi="Times New Roman"/>
          <w:color w:val="FF0000"/>
          <w:sz w:val="28"/>
          <w:szCs w:val="28"/>
        </w:rPr>
        <w:t>Утверждено:</w:t>
      </w:r>
    </w:p>
    <w:p w:rsidR="00B235C8" w:rsidRPr="006C7BB0" w:rsidRDefault="00B235C8" w:rsidP="006C7B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6C7BB0">
        <w:rPr>
          <w:rFonts w:ascii="Times New Roman" w:hAnsi="Times New Roman"/>
          <w:color w:val="FF0000"/>
          <w:sz w:val="28"/>
          <w:szCs w:val="28"/>
        </w:rPr>
        <w:t xml:space="preserve">Общим собранием </w:t>
      </w:r>
    </w:p>
    <w:p w:rsidR="00B235C8" w:rsidRPr="006C7BB0" w:rsidRDefault="00B235C8" w:rsidP="006C7B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6C7BB0">
        <w:rPr>
          <w:rFonts w:ascii="Times New Roman" w:hAnsi="Times New Roman"/>
          <w:color w:val="FF0000"/>
          <w:sz w:val="28"/>
          <w:szCs w:val="28"/>
        </w:rPr>
        <w:t xml:space="preserve">Саморегулируемой организации </w:t>
      </w:r>
    </w:p>
    <w:p w:rsidR="00B235C8" w:rsidRPr="006C7BB0" w:rsidRDefault="00B235C8" w:rsidP="006C7B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6C7BB0">
        <w:rPr>
          <w:rFonts w:ascii="Times New Roman" w:hAnsi="Times New Roman"/>
          <w:color w:val="FF0000"/>
          <w:sz w:val="28"/>
          <w:szCs w:val="28"/>
        </w:rPr>
        <w:t>«Союз дорожно-транспортных строителей</w:t>
      </w:r>
    </w:p>
    <w:p w:rsidR="00B235C8" w:rsidRPr="006C7BB0" w:rsidRDefault="00B235C8" w:rsidP="006C7B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6C7BB0">
        <w:rPr>
          <w:rFonts w:ascii="Times New Roman" w:hAnsi="Times New Roman"/>
          <w:color w:val="FF0000"/>
          <w:sz w:val="28"/>
          <w:szCs w:val="28"/>
        </w:rPr>
        <w:t>«СОЮЗДОРСТРОЙ»</w:t>
      </w:r>
    </w:p>
    <w:p w:rsidR="00B235C8" w:rsidRPr="006C7BB0" w:rsidRDefault="00B235C8" w:rsidP="006C7BB0">
      <w:pPr>
        <w:spacing w:after="0" w:line="240" w:lineRule="auto"/>
        <w:jc w:val="right"/>
        <w:rPr>
          <w:rFonts w:ascii="Times New Roman" w:hAnsi="Times New Roman"/>
          <w:strike/>
          <w:color w:val="FF0000"/>
          <w:sz w:val="28"/>
          <w:szCs w:val="28"/>
        </w:rPr>
      </w:pPr>
      <w:r w:rsidRPr="006C7BB0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</w:t>
      </w:r>
      <w:r w:rsidR="006C7BB0" w:rsidRPr="006C7BB0">
        <w:rPr>
          <w:rFonts w:ascii="Times New Roman" w:hAnsi="Times New Roman"/>
          <w:color w:val="FF0000"/>
          <w:sz w:val="28"/>
          <w:szCs w:val="28"/>
        </w:rPr>
        <w:t xml:space="preserve">                    Протокол № 3 от 25 сентября 2018 </w:t>
      </w:r>
      <w:r w:rsidRPr="006C7BB0">
        <w:rPr>
          <w:rFonts w:ascii="Times New Roman" w:hAnsi="Times New Roman"/>
          <w:color w:val="FF0000"/>
          <w:sz w:val="28"/>
          <w:szCs w:val="28"/>
        </w:rPr>
        <w:t>г</w:t>
      </w:r>
      <w:r w:rsidRPr="006C7BB0">
        <w:rPr>
          <w:rFonts w:ascii="Times New Roman" w:hAnsi="Times New Roman"/>
          <w:strike/>
          <w:color w:val="FF0000"/>
          <w:sz w:val="28"/>
          <w:szCs w:val="28"/>
        </w:rPr>
        <w:t>.</w:t>
      </w: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  <w:r w:rsidRPr="00B235C8">
        <w:rPr>
          <w:rFonts w:ascii="Times New Roman" w:hAnsi="Times New Roman"/>
          <w:sz w:val="28"/>
          <w:szCs w:val="28"/>
        </w:rPr>
        <w:t xml:space="preserve"> </w:t>
      </w:r>
    </w:p>
    <w:p w:rsidR="00B235C8" w:rsidRPr="00B235C8" w:rsidRDefault="00B235C8" w:rsidP="00B235C8">
      <w:pPr>
        <w:jc w:val="both"/>
        <w:rPr>
          <w:rFonts w:ascii="Times New Roman" w:hAnsi="Times New Roman"/>
          <w:sz w:val="28"/>
          <w:szCs w:val="28"/>
        </w:rPr>
      </w:pPr>
    </w:p>
    <w:p w:rsidR="00B235C8" w:rsidRPr="00B235C8" w:rsidRDefault="00B235C8" w:rsidP="00B235C8">
      <w:pPr>
        <w:jc w:val="center"/>
        <w:rPr>
          <w:rFonts w:ascii="Times New Roman" w:hAnsi="Times New Roman"/>
          <w:sz w:val="28"/>
          <w:szCs w:val="28"/>
        </w:rPr>
      </w:pPr>
      <w:r w:rsidRPr="00B235C8">
        <w:rPr>
          <w:rFonts w:ascii="Times New Roman" w:hAnsi="Times New Roman"/>
          <w:sz w:val="28"/>
          <w:szCs w:val="28"/>
        </w:rPr>
        <w:t>ПОЛОЖЕНИЕ</w:t>
      </w:r>
    </w:p>
    <w:p w:rsidR="00B235C8" w:rsidRPr="00B235C8" w:rsidRDefault="00B235C8" w:rsidP="00B235C8">
      <w:pPr>
        <w:jc w:val="center"/>
        <w:rPr>
          <w:rFonts w:ascii="Times New Roman" w:hAnsi="Times New Roman"/>
          <w:sz w:val="28"/>
          <w:szCs w:val="28"/>
        </w:rPr>
      </w:pPr>
      <w:r w:rsidRPr="00B235C8">
        <w:rPr>
          <w:rFonts w:ascii="Times New Roman" w:hAnsi="Times New Roman"/>
          <w:sz w:val="28"/>
          <w:szCs w:val="28"/>
        </w:rPr>
        <w:t>о ведении реестра членов Саморегулируемой организации</w:t>
      </w:r>
    </w:p>
    <w:p w:rsidR="00B235C8" w:rsidRPr="00B235C8" w:rsidRDefault="00B235C8" w:rsidP="00B235C8">
      <w:pPr>
        <w:jc w:val="center"/>
        <w:rPr>
          <w:rFonts w:ascii="Times New Roman" w:hAnsi="Times New Roman"/>
          <w:sz w:val="28"/>
          <w:szCs w:val="28"/>
        </w:rPr>
      </w:pPr>
      <w:r w:rsidRPr="00B235C8">
        <w:rPr>
          <w:rFonts w:ascii="Times New Roman" w:hAnsi="Times New Roman"/>
          <w:sz w:val="28"/>
          <w:szCs w:val="28"/>
        </w:rPr>
        <w:t>«Союз дорожно-транспортных строителей «СОЮЗДОРСТРОЙ»</w:t>
      </w:r>
    </w:p>
    <w:p w:rsidR="00867E57" w:rsidRPr="00867E57" w:rsidRDefault="00867E57" w:rsidP="00867E57">
      <w:pPr>
        <w:jc w:val="both"/>
        <w:rPr>
          <w:rFonts w:ascii="Arial" w:hAnsi="Arial" w:cs="Arial"/>
        </w:rPr>
      </w:pPr>
      <w:r w:rsidRPr="00867E57">
        <w:rPr>
          <w:rFonts w:ascii="Arial" w:hAnsi="Arial" w:cs="Arial"/>
        </w:rPr>
        <w:t xml:space="preserve">  </w:t>
      </w:r>
    </w:p>
    <w:p w:rsidR="00867E57" w:rsidRPr="00867E57" w:rsidRDefault="00867E57" w:rsidP="00867E57">
      <w:pPr>
        <w:jc w:val="both"/>
        <w:rPr>
          <w:rFonts w:ascii="Arial" w:hAnsi="Arial" w:cs="Arial"/>
        </w:rPr>
      </w:pPr>
      <w:r w:rsidRPr="00867E57">
        <w:rPr>
          <w:rFonts w:ascii="Arial" w:hAnsi="Arial" w:cs="Arial"/>
        </w:rPr>
        <w:t xml:space="preserve"> </w:t>
      </w:r>
    </w:p>
    <w:p w:rsidR="00867E57" w:rsidRPr="00867E57" w:rsidRDefault="00867E57" w:rsidP="00867E57">
      <w:pPr>
        <w:jc w:val="both"/>
        <w:rPr>
          <w:rFonts w:ascii="Arial" w:hAnsi="Arial" w:cs="Arial"/>
        </w:rPr>
      </w:pPr>
    </w:p>
    <w:p w:rsidR="00867E57" w:rsidRPr="00867E57" w:rsidRDefault="00867E57" w:rsidP="00867E57">
      <w:pPr>
        <w:jc w:val="both"/>
        <w:rPr>
          <w:rFonts w:ascii="Arial" w:hAnsi="Arial" w:cs="Arial"/>
        </w:rPr>
      </w:pPr>
      <w:r w:rsidRPr="00867E57">
        <w:rPr>
          <w:rFonts w:ascii="Arial" w:hAnsi="Arial" w:cs="Arial"/>
        </w:rPr>
        <w:t xml:space="preserve"> </w:t>
      </w:r>
    </w:p>
    <w:p w:rsidR="00867E57" w:rsidRPr="00867E57" w:rsidRDefault="00867E57" w:rsidP="00867E57">
      <w:pPr>
        <w:jc w:val="both"/>
        <w:rPr>
          <w:rFonts w:ascii="Arial" w:hAnsi="Arial" w:cs="Arial"/>
        </w:rPr>
      </w:pPr>
    </w:p>
    <w:p w:rsidR="00867E57" w:rsidRDefault="00867E57" w:rsidP="00867E57">
      <w:pPr>
        <w:tabs>
          <w:tab w:val="left" w:pos="2943"/>
        </w:tabs>
        <w:jc w:val="both"/>
        <w:rPr>
          <w:rFonts w:ascii="Arial" w:hAnsi="Arial" w:cs="Arial"/>
        </w:rPr>
      </w:pPr>
    </w:p>
    <w:p w:rsidR="006C7BB0" w:rsidRPr="00867E57" w:rsidRDefault="006C7BB0" w:rsidP="00867E57">
      <w:pPr>
        <w:tabs>
          <w:tab w:val="left" w:pos="2943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867E57" w:rsidRPr="00867E57" w:rsidRDefault="00867E57" w:rsidP="00867E57">
      <w:pPr>
        <w:jc w:val="center"/>
        <w:rPr>
          <w:rFonts w:ascii="Times New Roman" w:hAnsi="Times New Roman"/>
          <w:sz w:val="28"/>
          <w:szCs w:val="28"/>
        </w:rPr>
      </w:pPr>
      <w:r w:rsidRPr="00867E57">
        <w:rPr>
          <w:rFonts w:ascii="Times New Roman" w:hAnsi="Times New Roman"/>
          <w:sz w:val="28"/>
          <w:szCs w:val="28"/>
        </w:rPr>
        <w:t>г. Москва</w:t>
      </w:r>
    </w:p>
    <w:p w:rsidR="00406B93" w:rsidRDefault="00406B93" w:rsidP="00406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BB0" w:rsidRDefault="006C7BB0" w:rsidP="006C7BB0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  <w:sectPr w:rsidR="006C7BB0" w:rsidSect="00161171">
          <w:footerReference w:type="default" r:id="rId9"/>
          <w:pgSz w:w="11906" w:h="16838"/>
          <w:pgMar w:top="1134" w:right="850" w:bottom="1134" w:left="1276" w:header="708" w:footer="708" w:gutter="0"/>
          <w:cols w:space="720"/>
        </w:sectPr>
      </w:pPr>
    </w:p>
    <w:p w:rsidR="00406B93" w:rsidRDefault="00406B93" w:rsidP="00406B93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406B93" w:rsidRDefault="00406B93" w:rsidP="00406B93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 (с изменениями и дополнениями), Федеральным законом от 01.12.2007 № 315-ФЗ «О саморегулируемых организациях», а также требованиями нормативных документов и Устава </w:t>
      </w:r>
      <w:r w:rsidR="00B235C8">
        <w:rPr>
          <w:rFonts w:ascii="Times New Roman" w:hAnsi="Times New Roman"/>
          <w:sz w:val="28"/>
          <w:szCs w:val="28"/>
        </w:rPr>
        <w:t>Саморегулируемой организации «Союз дорожно-транспортных строителей «СОЮЗДОРСТРОЙ» (далее «Союз»)</w:t>
      </w:r>
      <w:r>
        <w:rPr>
          <w:rFonts w:ascii="Times New Roman" w:hAnsi="Times New Roman"/>
          <w:sz w:val="28"/>
          <w:szCs w:val="28"/>
        </w:rPr>
        <w:t>.</w:t>
      </w:r>
    </w:p>
    <w:p w:rsidR="00406B93" w:rsidRDefault="00406B93" w:rsidP="00406B93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принимается Общим собранием членов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и вступает в силу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нем в государственный реестр саморегулируемых организаций в соответствии со статьей 55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Федерации.</w:t>
      </w:r>
    </w:p>
    <w:p w:rsidR="00406B93" w:rsidRDefault="00406B93" w:rsidP="00406B93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06E16">
        <w:rPr>
          <w:rFonts w:ascii="Times New Roman" w:hAnsi="Times New Roman"/>
          <w:sz w:val="28"/>
          <w:szCs w:val="28"/>
        </w:rPr>
        <w:t xml:space="preserve">, </w:t>
      </w:r>
      <w:r w:rsidR="00506E16" w:rsidRPr="002C0F6E">
        <w:rPr>
          <w:rFonts w:ascii="Times New Roman" w:hAnsi="Times New Roman"/>
          <w:color w:val="FF0000"/>
          <w:sz w:val="28"/>
          <w:szCs w:val="28"/>
        </w:rPr>
        <w:t>сноса</w:t>
      </w:r>
      <w:r>
        <w:rPr>
          <w:rFonts w:ascii="Times New Roman" w:hAnsi="Times New Roman"/>
          <w:sz w:val="28"/>
          <w:szCs w:val="28"/>
        </w:rPr>
        <w:t xml:space="preserve"> объектов капитального строительства (далее – реестр членов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).</w:t>
      </w:r>
    </w:p>
    <w:p w:rsidR="00406B93" w:rsidRDefault="00406B93" w:rsidP="00406B93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Реестр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содержащий систематизированную информацию о членах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, а также сведения о членах, прекративших членство в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>
        <w:rPr>
          <w:rFonts w:ascii="Times New Roman" w:hAnsi="Times New Roman"/>
          <w:sz w:val="28"/>
          <w:szCs w:val="28"/>
          <w:vertAlign w:val="superscript"/>
        </w:rPr>
        <w:t>17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 положениями Федерального закона от 01.12.2007 № 315-ФЗ «О саморегулируемых организациях».</w:t>
      </w:r>
      <w:proofErr w:type="gramEnd"/>
    </w:p>
    <w:p w:rsidR="00406B93" w:rsidRDefault="00406B93" w:rsidP="00406B93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</w:t>
      </w:r>
      <w:r w:rsidR="00867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Союза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осуществляется в составе единого реестра членов саморегулируемых организаций (</w:t>
      </w:r>
      <w:r>
        <w:rPr>
          <w:rFonts w:ascii="Times New Roman" w:hAnsi="Times New Roman"/>
          <w:sz w:val="28"/>
          <w:szCs w:val="28"/>
        </w:rPr>
        <w:t>форма едино</w:t>
      </w:r>
      <w:r w:rsidR="00B235C8">
        <w:rPr>
          <w:rFonts w:ascii="Times New Roman" w:hAnsi="Times New Roman"/>
          <w:sz w:val="28"/>
          <w:szCs w:val="28"/>
        </w:rPr>
        <w:t>го реестра членов СРО утверждается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="00A566E5">
        <w:rPr>
          <w:rFonts w:ascii="Times New Roman" w:hAnsi="Times New Roman"/>
          <w:sz w:val="28"/>
          <w:szCs w:val="28"/>
        </w:rPr>
        <w:t>органа надзора за саморегулируемыми организациями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размещением саморегулируемой организацией такого реестра членов </w:t>
      </w:r>
      <w:r w:rsidR="00867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Союза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своем сайте в сети «Интернет».</w:t>
      </w:r>
    </w:p>
    <w:p w:rsidR="00406B93" w:rsidRDefault="00406B93" w:rsidP="00406B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B93" w:rsidRDefault="00406B93" w:rsidP="00406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06B93" w:rsidRDefault="00406B93" w:rsidP="00406B9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867E57">
        <w:rPr>
          <w:rFonts w:ascii="Times New Roman" w:hAnsi="Times New Roman"/>
          <w:b/>
          <w:sz w:val="28"/>
          <w:szCs w:val="28"/>
        </w:rPr>
        <w:t>Союза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6B93" w:rsidRDefault="00406B93" w:rsidP="00406B93">
      <w:pPr>
        <w:pStyle w:val="a5"/>
        <w:spacing w:after="0" w:line="360" w:lineRule="auto"/>
        <w:ind w:left="0" w:firstLine="709"/>
        <w:jc w:val="both"/>
        <w:rPr>
          <w:rStyle w:val="blk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 xml:space="preserve">Реестр членов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– информационный ресурс, содержащий систематизированную информацию о членах 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, а также сведения о лицах, прекративших членство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.</w:t>
      </w:r>
    </w:p>
    <w:p w:rsidR="00406B93" w:rsidRDefault="00406B93" w:rsidP="00406B93">
      <w:pPr>
        <w:pStyle w:val="a5"/>
        <w:spacing w:after="0" w:line="360" w:lineRule="auto"/>
        <w:ind w:left="0"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2.2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реестре членов саморегулируемых организаций в отношении каждого члена должны содержаться следующие сведения: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blk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регистрационный номер члена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>, дата его регистрации в реестре;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сведения, позволяющие идентифицировать члена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>:</w:t>
      </w:r>
    </w:p>
    <w:p w:rsidR="00406B93" w:rsidRDefault="00406B93" w:rsidP="00406B93">
      <w:pPr>
        <w:pStyle w:val="a5"/>
        <w:spacing w:after="0" w:line="360" w:lineRule="auto"/>
        <w:ind w:left="708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406B93" w:rsidRDefault="00406B93" w:rsidP="00406B93">
      <w:pPr>
        <w:pStyle w:val="a5"/>
        <w:spacing w:after="0" w:line="360" w:lineRule="auto"/>
        <w:ind w:left="708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сведения о наличии у члена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 права соответственно выполнять строительство, реконструкцию, капитальный ремонт</w:t>
      </w:r>
      <w:r w:rsidR="00506E16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506E16" w:rsidRPr="002C0F6E">
        <w:rPr>
          <w:rStyle w:val="blk"/>
          <w:rFonts w:ascii="Times New Roman" w:hAnsi="Times New Roman"/>
          <w:color w:val="FF0000"/>
          <w:sz w:val="28"/>
          <w:szCs w:val="28"/>
        </w:rPr>
        <w:t>снос</w:t>
      </w:r>
      <w:r w:rsidRPr="002C0F6E">
        <w:rPr>
          <w:rStyle w:val="blk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объектов капитального строительства по договору строительного подряда</w:t>
      </w:r>
      <w:r w:rsidR="002C0F6E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734BB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C0F6E" w:rsidRPr="002C0F6E">
        <w:rPr>
          <w:rStyle w:val="blk"/>
          <w:rFonts w:ascii="Times New Roman" w:hAnsi="Times New Roman"/>
          <w:color w:val="FF0000"/>
          <w:sz w:val="28"/>
          <w:szCs w:val="28"/>
        </w:rPr>
        <w:lastRenderedPageBreak/>
        <w:t xml:space="preserve">по </w:t>
      </w:r>
      <w:r w:rsidR="00734BB5" w:rsidRPr="002C0F6E">
        <w:rPr>
          <w:rStyle w:val="blk"/>
          <w:rFonts w:ascii="Times New Roman" w:hAnsi="Times New Roman"/>
          <w:color w:val="FF0000"/>
          <w:sz w:val="28"/>
          <w:szCs w:val="28"/>
        </w:rPr>
        <w:t>договору</w:t>
      </w:r>
      <w:r w:rsidR="002C0F6E" w:rsidRPr="002C0F6E">
        <w:rPr>
          <w:rStyle w:val="blk"/>
          <w:rFonts w:ascii="Times New Roman" w:hAnsi="Times New Roman"/>
          <w:color w:val="FF0000"/>
          <w:sz w:val="28"/>
          <w:szCs w:val="28"/>
        </w:rPr>
        <w:t xml:space="preserve"> подряда на осуществление сноса</w:t>
      </w:r>
      <w:r w:rsidR="002C0F6E">
        <w:rPr>
          <w:rStyle w:val="blk"/>
          <w:rFonts w:ascii="Times New Roman" w:hAnsi="Times New Roman"/>
          <w:sz w:val="28"/>
          <w:szCs w:val="28"/>
        </w:rPr>
        <w:t>, заключаемым</w:t>
      </w:r>
      <w:r>
        <w:rPr>
          <w:rStyle w:val="blk"/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договоров;</w:t>
      </w:r>
      <w:proofErr w:type="gramEnd"/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по обязательствам по договору строительного подряда,</w:t>
      </w:r>
      <w:r w:rsidR="002C0F6E" w:rsidRPr="002C0F6E">
        <w:rPr>
          <w:rStyle w:val="blk"/>
          <w:rFonts w:ascii="Times New Roman" w:hAnsi="Times New Roman"/>
          <w:color w:val="FF0000"/>
          <w:sz w:val="28"/>
          <w:szCs w:val="28"/>
        </w:rPr>
        <w:t xml:space="preserve"> по договору подряда на осуществление сноса</w:t>
      </w:r>
      <w:r w:rsidR="002C0F6E">
        <w:rPr>
          <w:rStyle w:val="blk"/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которым указанным членом внесен взнос в компенсационный фонд возмещения вреда;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размере взноса в компенсационный фонд  обеспечения договорных обязательств, который внесен членом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</w:t>
      </w:r>
      <w:r w:rsidR="00867E57">
        <w:rPr>
          <w:rFonts w:ascii="Times New Roman" w:hAnsi="Times New Roman"/>
          <w:sz w:val="28"/>
          <w:szCs w:val="28"/>
        </w:rPr>
        <w:t>Союза</w:t>
      </w:r>
      <w:r w:rsidR="002C0F6E">
        <w:rPr>
          <w:rFonts w:ascii="Times New Roman" w:hAnsi="Times New Roman"/>
          <w:sz w:val="28"/>
          <w:szCs w:val="28"/>
        </w:rPr>
        <w:t xml:space="preserve"> по обязательствам по договорам</w:t>
      </w:r>
      <w:r>
        <w:rPr>
          <w:rFonts w:ascii="Times New Roman" w:hAnsi="Times New Roman"/>
          <w:sz w:val="28"/>
          <w:szCs w:val="28"/>
        </w:rPr>
        <w:t xml:space="preserve"> строительного подряда,</w:t>
      </w:r>
      <w:r w:rsidR="002C0F6E">
        <w:rPr>
          <w:rFonts w:ascii="Times New Roman" w:hAnsi="Times New Roman"/>
          <w:sz w:val="28"/>
          <w:szCs w:val="28"/>
        </w:rPr>
        <w:t xml:space="preserve"> </w:t>
      </w:r>
      <w:r w:rsidR="002C0F6E" w:rsidRPr="002C0F6E">
        <w:rPr>
          <w:rStyle w:val="blk"/>
          <w:rFonts w:ascii="Times New Roman" w:hAnsi="Times New Roman"/>
          <w:color w:val="FF0000"/>
          <w:sz w:val="28"/>
          <w:szCs w:val="28"/>
        </w:rPr>
        <w:t>по договор</w:t>
      </w:r>
      <w:r w:rsidR="002C0F6E">
        <w:rPr>
          <w:rStyle w:val="blk"/>
          <w:rFonts w:ascii="Times New Roman" w:hAnsi="Times New Roman"/>
          <w:color w:val="FF0000"/>
          <w:sz w:val="28"/>
          <w:szCs w:val="28"/>
        </w:rPr>
        <w:t>ам</w:t>
      </w:r>
      <w:r w:rsidR="002C0F6E" w:rsidRPr="002C0F6E">
        <w:rPr>
          <w:rStyle w:val="blk"/>
          <w:rFonts w:ascii="Times New Roman" w:hAnsi="Times New Roman"/>
          <w:color w:val="FF0000"/>
          <w:sz w:val="28"/>
          <w:szCs w:val="28"/>
        </w:rPr>
        <w:t xml:space="preserve"> подряда на осуществление сноса</w:t>
      </w:r>
      <w:r w:rsidR="002C0F6E">
        <w:rPr>
          <w:rStyle w:val="blk"/>
          <w:rFonts w:ascii="Times New Roman" w:hAnsi="Times New Roman"/>
          <w:color w:val="FF0000"/>
          <w:sz w:val="28"/>
          <w:szCs w:val="28"/>
        </w:rPr>
        <w:t>,</w:t>
      </w:r>
      <w:r w:rsidR="002C0F6E">
        <w:rPr>
          <w:rFonts w:ascii="Times New Roman" w:hAnsi="Times New Roman"/>
          <w:sz w:val="28"/>
          <w:szCs w:val="28"/>
        </w:rPr>
        <w:t xml:space="preserve"> заключаемым</w:t>
      </w:r>
      <w:r>
        <w:rPr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соответствии члена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условиям членства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7E57">
        <w:rPr>
          <w:rFonts w:ascii="Times New Roman" w:hAnsi="Times New Roman"/>
          <w:sz w:val="28"/>
          <w:szCs w:val="28"/>
        </w:rPr>
        <w:t>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предусмотренным законодательством Российской Федерации и (или) внутренними документами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blk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 xml:space="preserve">о результатах проведенных саморегулируемой организацией проверок члена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сведения о приостановлении, о возобновлении, об отказе в возобновлении права осуществлять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  <w:r w:rsidR="00506E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06E16" w:rsidRPr="002C0F6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снос</w:t>
      </w:r>
      <w:r w:rsidRPr="002C0F6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прекращении членства индивидуального предпринимателя или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;</w:t>
      </w:r>
    </w:p>
    <w:p w:rsidR="00406B93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blk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сведения о наличии договора страхования гражданской ответственности, в том числе сведения о страховщике (включая сведения о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 (</w:t>
      </w:r>
      <w:r>
        <w:rPr>
          <w:rStyle w:val="blk"/>
          <w:rFonts w:ascii="Times New Roman" w:hAnsi="Times New Roman"/>
          <w:i/>
          <w:sz w:val="28"/>
          <w:szCs w:val="28"/>
        </w:rPr>
        <w:t xml:space="preserve">при условии утверждения и применения в </w:t>
      </w:r>
      <w:r w:rsidR="00867E57">
        <w:rPr>
          <w:rStyle w:val="blk"/>
          <w:rFonts w:ascii="Times New Roman" w:hAnsi="Times New Roman"/>
          <w:i/>
          <w:sz w:val="28"/>
          <w:szCs w:val="28"/>
        </w:rPr>
        <w:t>Союзе</w:t>
      </w:r>
      <w:proofErr w:type="gramEnd"/>
      <w:r>
        <w:rPr>
          <w:rStyle w:val="blk"/>
          <w:rFonts w:ascii="Times New Roman" w:hAnsi="Times New Roman"/>
          <w:i/>
          <w:sz w:val="28"/>
          <w:szCs w:val="28"/>
        </w:rPr>
        <w:t xml:space="preserve"> документов о страховании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членами </w:t>
      </w:r>
      <w:r w:rsidR="00867E57">
        <w:rPr>
          <w:rFonts w:ascii="Times New Roman" w:eastAsia="Times New Roman" w:hAnsi="Times New Roman"/>
          <w:i/>
          <w:sz w:val="28"/>
          <w:szCs w:val="28"/>
          <w:lang w:eastAsia="ru-RU"/>
        </w:rPr>
        <w:t>Союза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Style w:val="blk"/>
          <w:rFonts w:ascii="Times New Roman" w:hAnsi="Times New Roman"/>
          <w:sz w:val="28"/>
          <w:szCs w:val="28"/>
        </w:rPr>
        <w:t>;</w:t>
      </w:r>
    </w:p>
    <w:p w:rsidR="00406B93" w:rsidRPr="003C7875" w:rsidRDefault="00406B93" w:rsidP="00406B9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i/>
          <w:sz w:val="28"/>
          <w:szCs w:val="28"/>
        </w:rPr>
      </w:pPr>
      <w:r w:rsidRPr="003C7875">
        <w:rPr>
          <w:rStyle w:val="blk"/>
          <w:rFonts w:ascii="Times New Roman" w:hAnsi="Times New Roman"/>
          <w:color w:val="FF0000"/>
          <w:sz w:val="28"/>
          <w:szCs w:val="28"/>
        </w:rPr>
        <w:t xml:space="preserve">сведения о наличии договора </w:t>
      </w:r>
      <w:r w:rsidR="003C7875" w:rsidRPr="003C7875">
        <w:rPr>
          <w:rStyle w:val="blk"/>
          <w:rFonts w:ascii="Times New Roman" w:hAnsi="Times New Roman"/>
          <w:color w:val="FF0000"/>
          <w:sz w:val="28"/>
          <w:szCs w:val="28"/>
        </w:rPr>
        <w:t>страхования за нарушение условий договора строительного подряда, договора подряда на осуществление сноса</w:t>
      </w:r>
      <w:r w:rsidRPr="003C7875">
        <w:rPr>
          <w:rStyle w:val="blk"/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Style w:val="blk"/>
          <w:rFonts w:ascii="Times New Roman" w:hAnsi="Times New Roman"/>
          <w:sz w:val="28"/>
          <w:szCs w:val="28"/>
        </w:rPr>
        <w:t xml:space="preserve"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3C7875" w:rsidRPr="003C7875">
        <w:rPr>
          <w:rStyle w:val="blk"/>
          <w:rFonts w:ascii="Times New Roman" w:hAnsi="Times New Roman"/>
          <w:color w:val="FF0000"/>
          <w:sz w:val="28"/>
          <w:szCs w:val="28"/>
        </w:rPr>
        <w:t xml:space="preserve">за нарушение условий договора строительного подряда, договора подряда на осуществление сноса, </w:t>
      </w:r>
      <w:r>
        <w:rPr>
          <w:rStyle w:val="blk"/>
          <w:rFonts w:ascii="Times New Roman" w:hAnsi="Times New Roman"/>
          <w:sz w:val="28"/>
          <w:szCs w:val="28"/>
        </w:rPr>
        <w:t xml:space="preserve">члена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867E57">
        <w:rPr>
          <w:rStyle w:val="blk"/>
          <w:rFonts w:ascii="Times New Roman" w:hAnsi="Times New Roman"/>
          <w:sz w:val="28"/>
          <w:szCs w:val="28"/>
        </w:rPr>
        <w:t>Союзе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</w:t>
      </w:r>
      <w:r w:rsidR="00867E57">
        <w:rPr>
          <w:rStyle w:val="blk"/>
          <w:rFonts w:ascii="Times New Roman" w:hAnsi="Times New Roman"/>
          <w:i/>
          <w:sz w:val="28"/>
          <w:szCs w:val="28"/>
        </w:rPr>
        <w:t>Союзе</w:t>
      </w:r>
      <w:r>
        <w:rPr>
          <w:rStyle w:val="blk"/>
          <w:rFonts w:ascii="Times New Roman" w:hAnsi="Times New Roman"/>
          <w:i/>
          <w:sz w:val="28"/>
          <w:szCs w:val="28"/>
        </w:rPr>
        <w:t xml:space="preserve"> документов о страховании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за </w:t>
      </w:r>
      <w:r w:rsidRPr="003C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нарушение членами </w:t>
      </w:r>
      <w:r w:rsidR="00867E57" w:rsidRPr="003C7875">
        <w:rPr>
          <w:rFonts w:ascii="Times New Roman" w:eastAsia="Times New Roman" w:hAnsi="Times New Roman"/>
          <w:i/>
          <w:sz w:val="28"/>
          <w:szCs w:val="28"/>
          <w:lang w:eastAsia="ru-RU"/>
        </w:rPr>
        <w:t>Союза</w:t>
      </w:r>
      <w:r w:rsidRPr="003C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усл</w:t>
      </w:r>
      <w:r w:rsidR="003C7875" w:rsidRPr="003C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овий </w:t>
      </w:r>
      <w:r w:rsidRPr="003C7875">
        <w:rPr>
          <w:rFonts w:ascii="Times New Roman" w:eastAsia="Times New Roman" w:hAnsi="Times New Roman"/>
          <w:i/>
          <w:sz w:val="28"/>
          <w:szCs w:val="28"/>
          <w:lang w:eastAsia="ru-RU"/>
        </w:rPr>
        <w:t>договора строительного подряда</w:t>
      </w:r>
      <w:r w:rsidR="003C7875" w:rsidRPr="003C7875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3C7875" w:rsidRPr="003C7875">
        <w:rPr>
          <w:rStyle w:val="blk"/>
          <w:rFonts w:ascii="Times New Roman" w:hAnsi="Times New Roman"/>
          <w:i/>
          <w:color w:val="FF0000"/>
          <w:sz w:val="28"/>
          <w:szCs w:val="28"/>
        </w:rPr>
        <w:t xml:space="preserve"> договора подряда на осуществление сноса</w:t>
      </w:r>
      <w:r w:rsidRPr="003C7875">
        <w:rPr>
          <w:rStyle w:val="blk"/>
          <w:rFonts w:ascii="Times New Roman" w:hAnsi="Times New Roman"/>
          <w:i/>
          <w:sz w:val="28"/>
          <w:szCs w:val="28"/>
        </w:rPr>
        <w:t>);</w:t>
      </w:r>
    </w:p>
    <w:p w:rsidR="00406B93" w:rsidRDefault="00406B93" w:rsidP="00406B93">
      <w:pPr>
        <w:pStyle w:val="a5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2.3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отношении лиц, прекративших свое членство в </w:t>
      </w:r>
      <w:r w:rsidR="00867E57">
        <w:rPr>
          <w:rStyle w:val="blk"/>
          <w:rFonts w:ascii="Times New Roman" w:hAnsi="Times New Roman"/>
          <w:sz w:val="28"/>
          <w:szCs w:val="28"/>
        </w:rPr>
        <w:t>Союзе</w:t>
      </w:r>
      <w:r>
        <w:rPr>
          <w:rStyle w:val="blk"/>
          <w:rFonts w:ascii="Times New Roman" w:hAnsi="Times New Roman"/>
          <w:sz w:val="28"/>
          <w:szCs w:val="28"/>
        </w:rPr>
        <w:t xml:space="preserve">, в реестре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 наряду с информацией, указанной в пункте 2.2 настоящего Положения, должна содержаться информация о дате прекращения членства в </w:t>
      </w:r>
      <w:r w:rsidR="00867E57">
        <w:rPr>
          <w:rStyle w:val="blk"/>
          <w:rFonts w:ascii="Times New Roman" w:hAnsi="Times New Roman"/>
          <w:sz w:val="28"/>
          <w:szCs w:val="28"/>
        </w:rPr>
        <w:t>Союзе</w:t>
      </w:r>
      <w:r>
        <w:rPr>
          <w:rStyle w:val="blk"/>
          <w:rFonts w:ascii="Times New Roman" w:hAnsi="Times New Roman"/>
          <w:sz w:val="28"/>
          <w:szCs w:val="28"/>
        </w:rPr>
        <w:t xml:space="preserve"> и об основаниях такого прекращения.</w:t>
      </w:r>
    </w:p>
    <w:p w:rsidR="00406B93" w:rsidRDefault="00406B93" w:rsidP="00406B93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2.4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>индивидуального предпринимателя) и иных сведений, если доступ к ним ограничен федеральными законами.</w:t>
      </w:r>
    </w:p>
    <w:p w:rsidR="00406B93" w:rsidRDefault="00406B93" w:rsidP="00406B93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2.5 </w:t>
      </w:r>
      <w:r w:rsidR="00796EFB">
        <w:rPr>
          <w:rStyle w:val="blk"/>
          <w:rFonts w:ascii="Times New Roman" w:hAnsi="Times New Roman"/>
          <w:sz w:val="28"/>
          <w:szCs w:val="28"/>
        </w:rPr>
        <w:t>Союз</w:t>
      </w:r>
      <w:r>
        <w:rPr>
          <w:rStyle w:val="blk"/>
          <w:rFonts w:ascii="Times New Roman" w:hAnsi="Times New Roman"/>
          <w:sz w:val="28"/>
          <w:szCs w:val="28"/>
        </w:rPr>
        <w:t xml:space="preserve"> ведет реестр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406B93" w:rsidRDefault="00406B93" w:rsidP="00406B93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2.6 Член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 xml:space="preserve">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Style w:val="blk"/>
          <w:rFonts w:ascii="Times New Roman" w:hAnsi="Times New Roman"/>
          <w:sz w:val="28"/>
          <w:szCs w:val="28"/>
        </w:rPr>
        <w:t>, в течение трех рабочих дней со дня, следующего за днем наступления таких событий.</w:t>
      </w:r>
    </w:p>
    <w:p w:rsidR="00406B93" w:rsidRDefault="00406B93" w:rsidP="00406B93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2.7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реестре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могут содержаться иные сведения о члене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406B93" w:rsidRDefault="00406B93" w:rsidP="00406B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06B93" w:rsidRDefault="00406B93" w:rsidP="00796EFB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 w:rsidR="00867E57">
        <w:rPr>
          <w:rFonts w:ascii="Times New Roman" w:hAnsi="Times New Roman"/>
          <w:b/>
          <w:sz w:val="28"/>
          <w:szCs w:val="28"/>
        </w:rPr>
        <w:t>Союза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6B93" w:rsidRDefault="00406B93" w:rsidP="00406B93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вступления в силу решения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о приеме индивидуального предпринимателя или юридического лица в члены </w:t>
      </w:r>
      <w:r w:rsidR="00867E57">
        <w:rPr>
          <w:rFonts w:ascii="Times New Roman" w:hAnsi="Times New Roman"/>
          <w:sz w:val="28"/>
          <w:szCs w:val="28"/>
        </w:rPr>
        <w:t>Союза</w:t>
      </w:r>
      <w:r w:rsidR="00796E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6EFB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 xml:space="preserve">  вносит в реестр членов </w:t>
      </w:r>
      <w:r w:rsidR="00796EF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сведения о приеме такого индивидуального предпринимателя или юридического лица в члены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.</w:t>
      </w:r>
    </w:p>
    <w:p w:rsidR="00406B93" w:rsidRDefault="00406B93" w:rsidP="00406B93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Сведения об изменении уровня ответственности члена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по обязательствам по договору  строительного подряда</w:t>
      </w:r>
      <w:r w:rsidR="009F6CC0">
        <w:rPr>
          <w:rFonts w:ascii="Times New Roman" w:hAnsi="Times New Roman"/>
          <w:sz w:val="28"/>
          <w:szCs w:val="28"/>
        </w:rPr>
        <w:t xml:space="preserve">, </w:t>
      </w:r>
      <w:r w:rsidR="009F6CC0" w:rsidRPr="009F6CC0">
        <w:rPr>
          <w:rFonts w:ascii="Times New Roman" w:hAnsi="Times New Roman"/>
          <w:color w:val="FF0000"/>
          <w:sz w:val="28"/>
          <w:szCs w:val="28"/>
        </w:rPr>
        <w:t>по</w:t>
      </w:r>
      <w:r w:rsidR="009F6CC0">
        <w:rPr>
          <w:rFonts w:ascii="Times New Roman" w:hAnsi="Times New Roman"/>
          <w:sz w:val="28"/>
          <w:szCs w:val="28"/>
        </w:rPr>
        <w:t xml:space="preserve"> </w:t>
      </w:r>
      <w:r w:rsidR="009F6CC0">
        <w:rPr>
          <w:rStyle w:val="blk"/>
          <w:rFonts w:ascii="Times New Roman" w:hAnsi="Times New Roman"/>
          <w:color w:val="FF0000"/>
          <w:sz w:val="28"/>
          <w:szCs w:val="28"/>
        </w:rPr>
        <w:t>договору</w:t>
      </w:r>
      <w:r w:rsidR="009F6CC0" w:rsidRPr="003C7875">
        <w:rPr>
          <w:rStyle w:val="blk"/>
          <w:rFonts w:ascii="Times New Roman" w:hAnsi="Times New Roman"/>
          <w:color w:val="FF0000"/>
          <w:sz w:val="28"/>
          <w:szCs w:val="28"/>
        </w:rPr>
        <w:t xml:space="preserve"> подряда на осуществление сноса</w:t>
      </w:r>
      <w:r>
        <w:rPr>
          <w:rFonts w:ascii="Times New Roman" w:hAnsi="Times New Roman"/>
          <w:sz w:val="28"/>
          <w:szCs w:val="28"/>
        </w:rPr>
        <w:t xml:space="preserve"> и (или) уровня ответственности члена </w:t>
      </w:r>
      <w:r w:rsidR="00867E57">
        <w:rPr>
          <w:rFonts w:ascii="Times New Roman" w:hAnsi="Times New Roman"/>
          <w:sz w:val="28"/>
          <w:szCs w:val="28"/>
        </w:rPr>
        <w:t>Союза</w:t>
      </w:r>
      <w:r w:rsidR="009F6CC0">
        <w:rPr>
          <w:rFonts w:ascii="Times New Roman" w:hAnsi="Times New Roman"/>
          <w:sz w:val="28"/>
          <w:szCs w:val="28"/>
        </w:rPr>
        <w:t xml:space="preserve"> по обязательствам по договорам</w:t>
      </w:r>
      <w:r>
        <w:rPr>
          <w:rFonts w:ascii="Times New Roman" w:hAnsi="Times New Roman"/>
          <w:sz w:val="28"/>
          <w:szCs w:val="28"/>
        </w:rPr>
        <w:t xml:space="preserve"> строительного подряда,</w:t>
      </w:r>
      <w:r w:rsidR="009F6CC0">
        <w:rPr>
          <w:rFonts w:ascii="Times New Roman" w:hAnsi="Times New Roman"/>
          <w:sz w:val="28"/>
          <w:szCs w:val="28"/>
        </w:rPr>
        <w:t xml:space="preserve"> </w:t>
      </w:r>
      <w:r w:rsidR="009F6CC0" w:rsidRPr="009F6CC0">
        <w:rPr>
          <w:rFonts w:ascii="Times New Roman" w:hAnsi="Times New Roman"/>
          <w:color w:val="FF0000"/>
          <w:sz w:val="28"/>
          <w:szCs w:val="28"/>
        </w:rPr>
        <w:t xml:space="preserve">по </w:t>
      </w:r>
      <w:r w:rsidR="009F6CC0" w:rsidRPr="009F6CC0">
        <w:rPr>
          <w:rStyle w:val="blk"/>
          <w:rFonts w:ascii="Times New Roman" w:hAnsi="Times New Roman"/>
          <w:color w:val="FF0000"/>
          <w:sz w:val="28"/>
          <w:szCs w:val="28"/>
        </w:rPr>
        <w:t>д</w:t>
      </w:r>
      <w:r w:rsidR="009F6CC0" w:rsidRPr="003C7875">
        <w:rPr>
          <w:rStyle w:val="blk"/>
          <w:rFonts w:ascii="Times New Roman" w:hAnsi="Times New Roman"/>
          <w:color w:val="FF0000"/>
          <w:sz w:val="28"/>
          <w:szCs w:val="28"/>
        </w:rPr>
        <w:t>оговора</w:t>
      </w:r>
      <w:r w:rsidR="009F6CC0">
        <w:rPr>
          <w:rStyle w:val="blk"/>
          <w:rFonts w:ascii="Times New Roman" w:hAnsi="Times New Roman"/>
          <w:color w:val="FF0000"/>
          <w:sz w:val="28"/>
          <w:szCs w:val="28"/>
        </w:rPr>
        <w:t>м</w:t>
      </w:r>
      <w:r w:rsidR="009F6CC0" w:rsidRPr="003C7875">
        <w:rPr>
          <w:rStyle w:val="blk"/>
          <w:rFonts w:ascii="Times New Roman" w:hAnsi="Times New Roman"/>
          <w:color w:val="FF0000"/>
          <w:sz w:val="28"/>
          <w:szCs w:val="28"/>
        </w:rPr>
        <w:t xml:space="preserve"> подряда на осуществление сноса</w:t>
      </w:r>
      <w:r w:rsidR="009F6CC0">
        <w:rPr>
          <w:rStyle w:val="blk"/>
          <w:rFonts w:ascii="Times New Roman" w:hAnsi="Times New Roman"/>
          <w:color w:val="FF0000"/>
          <w:sz w:val="28"/>
          <w:szCs w:val="28"/>
        </w:rPr>
        <w:t>,</w:t>
      </w:r>
      <w:r w:rsidR="009F6CC0">
        <w:rPr>
          <w:rFonts w:ascii="Times New Roman" w:hAnsi="Times New Roman"/>
          <w:sz w:val="28"/>
          <w:szCs w:val="28"/>
        </w:rPr>
        <w:t xml:space="preserve"> заключаемым</w:t>
      </w:r>
      <w:r>
        <w:rPr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 или юридического лица, являющегося членом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, вносятся в реестр членов </w:t>
      </w:r>
      <w:r w:rsidR="00796EF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в день принятия соответствующего решения.</w:t>
      </w:r>
    </w:p>
    <w:p w:rsidR="00406B93" w:rsidRDefault="00406B93" w:rsidP="00406B93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Ведение реестра </w:t>
      </w:r>
      <w:r w:rsidR="00867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Союза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осуществляется в составе единого реестра членов </w:t>
      </w:r>
      <w:r w:rsidR="00796E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Союза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="00796E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Союз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размещает на своем сайте в сети Интернет.</w:t>
      </w:r>
    </w:p>
    <w:p w:rsidR="00406B93" w:rsidRDefault="00406B93" w:rsidP="00406B93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несет ответственность за неисполнение или ненадлежащее исполнение обязанностей по ведению и хранению реестра  членов </w:t>
      </w:r>
      <w:r w:rsidR="00796EF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406B93" w:rsidRDefault="00406B93" w:rsidP="00406B93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обязан обеспечить хранение реестра членов С</w:t>
      </w:r>
      <w:r w:rsidR="00796EFB">
        <w:rPr>
          <w:rFonts w:ascii="Times New Roman" w:hAnsi="Times New Roman"/>
          <w:sz w:val="28"/>
          <w:szCs w:val="28"/>
        </w:rPr>
        <w:t>оюза</w:t>
      </w:r>
      <w:r>
        <w:rPr>
          <w:rFonts w:ascii="Times New Roman" w:hAnsi="Times New Roman"/>
          <w:sz w:val="28"/>
          <w:szCs w:val="28"/>
        </w:rPr>
        <w:t xml:space="preserve"> в течение всего срока действия </w:t>
      </w:r>
      <w:r w:rsidR="00867E57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.</w:t>
      </w:r>
    </w:p>
    <w:p w:rsidR="00406B93" w:rsidRDefault="00406B93" w:rsidP="00406B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6B93" w:rsidRDefault="00406B93" w:rsidP="00796EFB">
      <w:pPr>
        <w:pStyle w:val="a5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6B93" w:rsidRDefault="00406B93" w:rsidP="00406B93">
      <w:pPr>
        <w:pStyle w:val="a5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содержащиеся в реестре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о конкретной организации, предоставляются в виде выписки из реестра членов </w:t>
      </w:r>
      <w:r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подтверждаются сведения, содержащиеся в реестре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на дату выдачи выписки. Выдача выписок из реестра учитывается в журнале учета выписок из реестра членов </w:t>
      </w:r>
      <w:r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6B93" w:rsidRDefault="00406B93" w:rsidP="00406B93">
      <w:pPr>
        <w:pStyle w:val="a5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выписки из реестра членов </w:t>
      </w:r>
      <w:r w:rsidR="00867E57">
        <w:rPr>
          <w:rStyle w:val="blk"/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406B93" w:rsidRDefault="00406B93" w:rsidP="00406B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Срок предоставления сведений, содержащихся в реестре членов </w:t>
      </w:r>
      <w:r>
        <w:rPr>
          <w:rStyle w:val="blk"/>
          <w:rFonts w:ascii="Times New Roman" w:hAnsi="Times New Roman"/>
          <w:sz w:val="28"/>
          <w:szCs w:val="28"/>
        </w:rPr>
        <w:t>саморегулируемых организаций,</w:t>
      </w:r>
      <w:r>
        <w:rPr>
          <w:rFonts w:ascii="Times New Roman" w:hAnsi="Times New Roman"/>
          <w:sz w:val="28"/>
          <w:szCs w:val="28"/>
        </w:rPr>
        <w:t xml:space="preserve"> не может быть более трех рабочих дней со дня получения саморегулируемой организацией соответствующего запроса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06B93" w:rsidRDefault="00406B93" w:rsidP="00406B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Срок действия выписки из реестра членов </w:t>
      </w:r>
      <w:r w:rsidR="00867E57">
        <w:rPr>
          <w:rFonts w:ascii="Times New Roman" w:hAnsi="Times New Roman"/>
          <w:sz w:val="28"/>
          <w:szCs w:val="28"/>
          <w:shd w:val="clear" w:color="auto" w:fill="FFFFFF"/>
        </w:rPr>
        <w:t>Союза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один месяц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 даты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ее выдачи.</w:t>
      </w:r>
    </w:p>
    <w:p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31" w:rsidRDefault="00A55B31" w:rsidP="0038656B">
      <w:pPr>
        <w:spacing w:after="0" w:line="240" w:lineRule="auto"/>
      </w:pPr>
      <w:r>
        <w:separator/>
      </w:r>
    </w:p>
  </w:endnote>
  <w:endnote w:type="continuationSeparator" w:id="0">
    <w:p w:rsidR="00A55B31" w:rsidRDefault="00A55B31" w:rsidP="0038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79699"/>
      <w:docPartObj>
        <w:docPartGallery w:val="Page Numbers (Bottom of Page)"/>
        <w:docPartUnique/>
      </w:docPartObj>
    </w:sdtPr>
    <w:sdtEndPr/>
    <w:sdtContent>
      <w:p w:rsidR="00161171" w:rsidRDefault="001611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B0">
          <w:rPr>
            <w:noProof/>
          </w:rPr>
          <w:t>4</w:t>
        </w:r>
        <w:r>
          <w:fldChar w:fldCharType="end"/>
        </w:r>
      </w:p>
    </w:sdtContent>
  </w:sdt>
  <w:p w:rsidR="00161171" w:rsidRDefault="001611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31" w:rsidRDefault="00A55B31" w:rsidP="0038656B">
      <w:pPr>
        <w:spacing w:after="0" w:line="240" w:lineRule="auto"/>
      </w:pPr>
      <w:r>
        <w:separator/>
      </w:r>
    </w:p>
  </w:footnote>
  <w:footnote w:type="continuationSeparator" w:id="0">
    <w:p w:rsidR="00A55B31" w:rsidRDefault="00A55B31" w:rsidP="00386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AB"/>
    <w:rsid w:val="00161171"/>
    <w:rsid w:val="002C0F6E"/>
    <w:rsid w:val="0038656B"/>
    <w:rsid w:val="003A5CAB"/>
    <w:rsid w:val="003C7875"/>
    <w:rsid w:val="00406B93"/>
    <w:rsid w:val="00506E16"/>
    <w:rsid w:val="00611870"/>
    <w:rsid w:val="00673A45"/>
    <w:rsid w:val="006C7BB0"/>
    <w:rsid w:val="00734BB5"/>
    <w:rsid w:val="00796EFB"/>
    <w:rsid w:val="00867E57"/>
    <w:rsid w:val="0097486B"/>
    <w:rsid w:val="009F6CC0"/>
    <w:rsid w:val="00A55B31"/>
    <w:rsid w:val="00A566E5"/>
    <w:rsid w:val="00B235C8"/>
    <w:rsid w:val="00F84A4F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B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6B93"/>
    <w:pPr>
      <w:ind w:left="720"/>
      <w:contextualSpacing/>
    </w:pPr>
  </w:style>
  <w:style w:type="character" w:customStyle="1" w:styleId="blk">
    <w:name w:val="blk"/>
    <w:rsid w:val="00406B93"/>
  </w:style>
  <w:style w:type="paragraph" w:styleId="a6">
    <w:name w:val="Balloon Text"/>
    <w:basedOn w:val="a"/>
    <w:link w:val="a7"/>
    <w:uiPriority w:val="99"/>
    <w:semiHidden/>
    <w:unhideWhenUsed/>
    <w:rsid w:val="0040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B93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8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5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B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6B93"/>
    <w:pPr>
      <w:ind w:left="720"/>
      <w:contextualSpacing/>
    </w:pPr>
  </w:style>
  <w:style w:type="character" w:customStyle="1" w:styleId="blk">
    <w:name w:val="blk"/>
    <w:rsid w:val="00406B93"/>
  </w:style>
  <w:style w:type="paragraph" w:styleId="a6">
    <w:name w:val="Balloon Text"/>
    <w:basedOn w:val="a"/>
    <w:link w:val="a7"/>
    <w:uiPriority w:val="99"/>
    <w:semiHidden/>
    <w:unhideWhenUsed/>
    <w:rsid w:val="0040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B93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8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5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CC17-8048-455D-B85B-B70CB68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Павел Суханов</cp:lastModifiedBy>
  <cp:revision>7</cp:revision>
  <cp:lastPrinted>2016-11-01T07:10:00Z</cp:lastPrinted>
  <dcterms:created xsi:type="dcterms:W3CDTF">2018-08-16T08:26:00Z</dcterms:created>
  <dcterms:modified xsi:type="dcterms:W3CDTF">2018-09-06T12:31:00Z</dcterms:modified>
</cp:coreProperties>
</file>