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707B2" w14:textId="77777777" w:rsidR="00A646B2" w:rsidRDefault="00A646B2" w:rsidP="00A64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ПРОТОКОЛ № 1</w:t>
      </w:r>
    </w:p>
    <w:p w14:paraId="7D8F1B64" w14:textId="77777777" w:rsidR="00A646B2" w:rsidRDefault="00A646B2" w:rsidP="00A64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Очередного (годового) общего собрания членов Саморегулируемой организации Некоммерческого партнерства «Межрегиональное объединение дорожников «СОЮЗДОРСТРОЙ»</w:t>
      </w:r>
    </w:p>
    <w:p w14:paraId="761AC276" w14:textId="77777777" w:rsidR="00A646B2" w:rsidRDefault="00A646B2" w:rsidP="00A646B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BA321E0" w14:textId="77777777" w:rsidR="00A646B2" w:rsidRDefault="00A646B2" w:rsidP="00A646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г. Москва                                           </w:t>
      </w:r>
      <w:r w:rsidR="00CB2A46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30B68">
        <w:rPr>
          <w:rFonts w:ascii="Times New Roman" w:hAnsi="Times New Roman"/>
          <w:b/>
          <w:sz w:val="28"/>
          <w:szCs w:val="28"/>
        </w:rPr>
        <w:t xml:space="preserve"> «17» февраля 2016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3C5775B4" w14:textId="77777777" w:rsidR="00A646B2" w:rsidRDefault="00A646B2" w:rsidP="00A646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24B4074" w14:textId="77777777" w:rsidR="00A646B2" w:rsidRDefault="00A646B2" w:rsidP="00A646B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1BF44F40" w14:textId="77777777" w:rsidR="00A646B2" w:rsidRDefault="00A646B2" w:rsidP="00A646B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Место проведения Общего собрания:</w:t>
      </w:r>
    </w:p>
    <w:p w14:paraId="06910B12" w14:textId="77777777" w:rsidR="00A646B2" w:rsidRDefault="00A646B2" w:rsidP="00A646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Федерация, город Москва, Олимпийский проспект, д. 18/1, </w:t>
      </w:r>
    </w:p>
    <w:p w14:paraId="05625A3B" w14:textId="77777777" w:rsidR="00A646B2" w:rsidRDefault="00F62307" w:rsidP="00A646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Гостиница «Азимут Москва Олимпик</w:t>
      </w:r>
      <w:r w:rsidR="00A646B2">
        <w:rPr>
          <w:rFonts w:ascii="Times New Roman" w:hAnsi="Times New Roman"/>
          <w:sz w:val="28"/>
          <w:szCs w:val="28"/>
        </w:rPr>
        <w:t>»</w:t>
      </w:r>
    </w:p>
    <w:p w14:paraId="292C2EC0" w14:textId="77777777" w:rsidR="00A646B2" w:rsidRDefault="00A646B2" w:rsidP="00A646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F0A40C3" w14:textId="77777777" w:rsidR="00A646B2" w:rsidRDefault="00A646B2" w:rsidP="00A646B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Время регистрации: 10.00ч. – 10.50ч. </w:t>
      </w:r>
    </w:p>
    <w:p w14:paraId="6763377A" w14:textId="77777777" w:rsidR="00A646B2" w:rsidRDefault="00A646B2" w:rsidP="00A646B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Время проведения собрания: 11.00 часов</w:t>
      </w:r>
    </w:p>
    <w:p w14:paraId="64543DD4" w14:textId="77777777" w:rsidR="00A646B2" w:rsidRDefault="00A646B2" w:rsidP="00A646B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проведения: очное (совместное присутствие).</w:t>
      </w:r>
    </w:p>
    <w:p w14:paraId="0ED4C72F" w14:textId="77777777" w:rsidR="00A646B2" w:rsidRDefault="00A646B2" w:rsidP="00A646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3EA0F66" w14:textId="77777777" w:rsidR="00A646B2" w:rsidRDefault="00A646B2" w:rsidP="00A646B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Журналу регистрации на момент начала проведения Общего собрания в нем приняли участие (зарегистрировались) </w:t>
      </w:r>
      <w:r w:rsidR="00330B68">
        <w:rPr>
          <w:rFonts w:ascii="Times New Roman" w:hAnsi="Times New Roman"/>
          <w:sz w:val="28"/>
          <w:szCs w:val="28"/>
          <w:u w:val="single"/>
        </w:rPr>
        <w:t>199</w:t>
      </w:r>
      <w:r w:rsidR="00EB16C7">
        <w:rPr>
          <w:rFonts w:ascii="Times New Roman" w:hAnsi="Times New Roman"/>
          <w:sz w:val="28"/>
          <w:szCs w:val="28"/>
        </w:rPr>
        <w:t xml:space="preserve"> члена и их представители</w:t>
      </w:r>
      <w:r>
        <w:rPr>
          <w:rFonts w:ascii="Times New Roman" w:hAnsi="Times New Roman"/>
          <w:sz w:val="28"/>
          <w:szCs w:val="28"/>
        </w:rPr>
        <w:t xml:space="preserve"> из </w:t>
      </w:r>
      <w:r w:rsidR="00330B68">
        <w:rPr>
          <w:rFonts w:ascii="Times New Roman" w:hAnsi="Times New Roman"/>
          <w:sz w:val="28"/>
          <w:szCs w:val="28"/>
          <w:u w:val="single"/>
        </w:rPr>
        <w:t>294</w:t>
      </w:r>
      <w:r>
        <w:rPr>
          <w:rFonts w:ascii="Times New Roman" w:hAnsi="Times New Roman"/>
          <w:sz w:val="28"/>
          <w:szCs w:val="28"/>
        </w:rPr>
        <w:t xml:space="preserve"> действующих членов Партнерства.</w:t>
      </w:r>
    </w:p>
    <w:p w14:paraId="155D6DCF" w14:textId="77777777" w:rsidR="00A646B2" w:rsidRDefault="00A646B2" w:rsidP="00A646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C4A690E" w14:textId="77777777" w:rsidR="00A646B2" w:rsidRDefault="00A646B2" w:rsidP="00A646B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Кворум имеется. Собрание правомочно принимать решения по вопросам Повестки дня.</w:t>
      </w:r>
    </w:p>
    <w:p w14:paraId="0DAD032C" w14:textId="77777777" w:rsidR="00A646B2" w:rsidRDefault="00A646B2" w:rsidP="00A646B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15F7498" w14:textId="77777777" w:rsidR="00A646B2" w:rsidRDefault="00A646B2" w:rsidP="00A64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608BB3F" w14:textId="77777777" w:rsidR="00A646B2" w:rsidRDefault="00A646B2" w:rsidP="00A64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вступительным словом к собравшимся обратился Президент Партнерства Кошкин А.А., который представил Президиум собрания в следующем составе:</w:t>
      </w:r>
    </w:p>
    <w:p w14:paraId="18041311" w14:textId="77777777" w:rsidR="00A646B2" w:rsidRDefault="00A646B2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F5C28F9" w14:textId="77777777" w:rsidR="00A646B2" w:rsidRDefault="00A646B2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Руководителя Федерального дорожного агентства Минтранса Р</w:t>
      </w:r>
      <w:r w:rsidR="00EB16C7">
        <w:rPr>
          <w:rFonts w:ascii="Times New Roman" w:hAnsi="Times New Roman"/>
          <w:sz w:val="28"/>
          <w:szCs w:val="28"/>
        </w:rPr>
        <w:t xml:space="preserve">оссии </w:t>
      </w:r>
      <w:proofErr w:type="spellStart"/>
      <w:r w:rsidR="00891CD0">
        <w:rPr>
          <w:rFonts w:ascii="Times New Roman" w:hAnsi="Times New Roman"/>
          <w:sz w:val="28"/>
          <w:szCs w:val="28"/>
        </w:rPr>
        <w:t>Прончатов</w:t>
      </w:r>
      <w:proofErr w:type="spellEnd"/>
      <w:r w:rsidR="00891CD0">
        <w:rPr>
          <w:rFonts w:ascii="Times New Roman" w:hAnsi="Times New Roman"/>
          <w:sz w:val="28"/>
          <w:szCs w:val="28"/>
        </w:rPr>
        <w:t xml:space="preserve"> Дмитрий Евгеньевич</w:t>
      </w:r>
      <w:r>
        <w:rPr>
          <w:rFonts w:ascii="Times New Roman" w:hAnsi="Times New Roman"/>
          <w:sz w:val="28"/>
          <w:szCs w:val="28"/>
        </w:rPr>
        <w:t>;</w:t>
      </w:r>
    </w:p>
    <w:p w14:paraId="3D9CC255" w14:textId="77777777" w:rsidR="00A646B2" w:rsidRDefault="00330B68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Заведующий кафедрой «Строительство и эксплуатация автомобильных дорог»</w:t>
      </w:r>
      <w:r w:rsidR="00A646B2">
        <w:rPr>
          <w:rFonts w:ascii="Times New Roman" w:hAnsi="Times New Roman"/>
          <w:sz w:val="28"/>
          <w:szCs w:val="28"/>
        </w:rPr>
        <w:t xml:space="preserve"> Московского автомобильного </w:t>
      </w:r>
      <w:r>
        <w:rPr>
          <w:rFonts w:ascii="Times New Roman" w:hAnsi="Times New Roman"/>
          <w:sz w:val="28"/>
          <w:szCs w:val="28"/>
        </w:rPr>
        <w:t xml:space="preserve">- дорожного государственного технического университета (МАДИ) </w:t>
      </w:r>
      <w:r w:rsidR="00A646B2">
        <w:rPr>
          <w:rFonts w:ascii="Times New Roman" w:hAnsi="Times New Roman"/>
          <w:sz w:val="28"/>
          <w:szCs w:val="28"/>
        </w:rPr>
        <w:t xml:space="preserve"> Ушаков Виктор Васильевич;</w:t>
      </w:r>
    </w:p>
    <w:p w14:paraId="41D803AE" w14:textId="77777777" w:rsidR="00891CD0" w:rsidRDefault="00891CD0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Общероссийского профсоюза работников автомобильного транспорта и дорожного хозяйства Ломакин Владимир Владимирович;</w:t>
      </w:r>
    </w:p>
    <w:p w14:paraId="17120B05" w14:textId="77777777" w:rsidR="00891CD0" w:rsidRDefault="00891CD0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Секретариата</w:t>
      </w:r>
      <w:r w:rsidR="00BB5204">
        <w:rPr>
          <w:rFonts w:ascii="Times New Roman" w:hAnsi="Times New Roman"/>
          <w:sz w:val="28"/>
          <w:szCs w:val="28"/>
        </w:rPr>
        <w:t xml:space="preserve"> Межправ</w:t>
      </w:r>
      <w:r>
        <w:rPr>
          <w:rFonts w:ascii="Times New Roman" w:hAnsi="Times New Roman"/>
          <w:sz w:val="28"/>
          <w:szCs w:val="28"/>
        </w:rPr>
        <w:t>ительственного совета дорожников</w:t>
      </w:r>
      <w:r w:rsidR="00BB5204">
        <w:rPr>
          <w:rFonts w:ascii="Times New Roman" w:hAnsi="Times New Roman"/>
          <w:sz w:val="28"/>
          <w:szCs w:val="28"/>
        </w:rPr>
        <w:t xml:space="preserve"> Каримов Бури </w:t>
      </w:r>
      <w:proofErr w:type="spellStart"/>
      <w:r w:rsidR="00BB5204">
        <w:rPr>
          <w:rFonts w:ascii="Times New Roman" w:hAnsi="Times New Roman"/>
          <w:sz w:val="28"/>
          <w:szCs w:val="28"/>
        </w:rPr>
        <w:t>Бачабекович</w:t>
      </w:r>
      <w:proofErr w:type="spellEnd"/>
      <w:r w:rsidR="00BB5204">
        <w:rPr>
          <w:rFonts w:ascii="Times New Roman" w:hAnsi="Times New Roman"/>
          <w:sz w:val="28"/>
          <w:szCs w:val="28"/>
        </w:rPr>
        <w:t>;</w:t>
      </w:r>
    </w:p>
    <w:p w14:paraId="2A3D8C5E" w14:textId="77777777" w:rsidR="00A646B2" w:rsidRDefault="00A646B2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Президент СРО НП «МОД «СОЮЗДОРСТРОЙ» и Президент ОАО «Сибмост» Кошкин Альберт Александрович;</w:t>
      </w:r>
    </w:p>
    <w:p w14:paraId="163ECBEA" w14:textId="77777777" w:rsidR="00A646B2" w:rsidRDefault="00A646B2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Генеральный директор СРО НП «МОД «СОЮЗДОРСТРОЙ» Хвоинский Леонид Адамович.</w:t>
      </w:r>
    </w:p>
    <w:p w14:paraId="02219AB7" w14:textId="77777777" w:rsidR="00A646B2" w:rsidRDefault="00A646B2" w:rsidP="00A646B2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E3915A0" w14:textId="77777777" w:rsidR="00A646B2" w:rsidRDefault="00A646B2" w:rsidP="00A64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соответствии с Уставом Партнерства, Кошкин А.А. предложил избрать Председателя Собрания и выдвинул кандидатуру Генерального директора СРО НП «МОД «СОЮЗДОРСТРОЙ» - </w:t>
      </w:r>
      <w:proofErr w:type="spellStart"/>
      <w:r>
        <w:rPr>
          <w:rFonts w:ascii="Times New Roman" w:hAnsi="Times New Roman"/>
          <w:sz w:val="28"/>
          <w:szCs w:val="28"/>
        </w:rPr>
        <w:t>Хвоинского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Леонида Адамовича, и Секретарем собрания – кандидатуру заместителя генерального директора Партнер</w:t>
      </w:r>
      <w:r w:rsidR="00330B68">
        <w:rPr>
          <w:rFonts w:ascii="Times New Roman" w:hAnsi="Times New Roman"/>
          <w:sz w:val="28"/>
          <w:szCs w:val="28"/>
        </w:rPr>
        <w:t>ства Суханова Павла Львовича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EFF8F57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D2AE2E2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314ECF9E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330B68">
        <w:rPr>
          <w:rFonts w:ascii="Times New Roman" w:hAnsi="Times New Roman"/>
          <w:b/>
          <w:sz w:val="28"/>
          <w:szCs w:val="28"/>
          <w:u w:val="single"/>
        </w:rPr>
        <w:t>199</w:t>
      </w:r>
      <w:r w:rsidR="008067DC">
        <w:rPr>
          <w:rFonts w:ascii="Times New Roman" w:hAnsi="Times New Roman"/>
          <w:b/>
          <w:sz w:val="28"/>
          <w:szCs w:val="28"/>
        </w:rPr>
        <w:t xml:space="preserve"> голоса</w:t>
      </w:r>
      <w:r>
        <w:rPr>
          <w:rFonts w:ascii="Times New Roman" w:hAnsi="Times New Roman"/>
          <w:b/>
          <w:sz w:val="28"/>
          <w:szCs w:val="28"/>
        </w:rPr>
        <w:t>, против – нет, воздержался – нет.</w:t>
      </w:r>
    </w:p>
    <w:p w14:paraId="377FC03C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3AFE7D7D" w14:textId="77777777" w:rsidR="00A646B2" w:rsidRDefault="00A646B2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020E705" w14:textId="77777777" w:rsidR="00A646B2" w:rsidRDefault="00A646B2" w:rsidP="00A646B2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Общем собрании членов СРО НП «МОД «СОЮЗДОРСТРОЙ» (далее – Партнерство) Председательствующим на голосование был поставлен вопрос об избрании Счетной комиссии в количестве 4 человек и персонального состава Счетной комиссии:</w:t>
      </w:r>
    </w:p>
    <w:p w14:paraId="194B9704" w14:textId="77777777" w:rsidR="00A646B2" w:rsidRDefault="00A646B2" w:rsidP="00A646B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Счетной комиссии – Суханов Павел Львович.</w:t>
      </w:r>
    </w:p>
    <w:p w14:paraId="03ED3306" w14:textId="77777777" w:rsidR="00A646B2" w:rsidRDefault="00A646B2" w:rsidP="00A646B2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Ламаев Александр Сергее</w:t>
      </w:r>
      <w:r w:rsidR="004D0586">
        <w:rPr>
          <w:rFonts w:ascii="Times New Roman" w:hAnsi="Times New Roman"/>
          <w:sz w:val="28"/>
          <w:szCs w:val="28"/>
        </w:rPr>
        <w:t>вич, Борисенко Геннадий Геннадьевич</w:t>
      </w:r>
      <w:r>
        <w:rPr>
          <w:rFonts w:ascii="Times New Roman" w:hAnsi="Times New Roman"/>
          <w:sz w:val="28"/>
          <w:szCs w:val="28"/>
        </w:rPr>
        <w:t xml:space="preserve">, Алиев Алик </w:t>
      </w:r>
      <w:proofErr w:type="spellStart"/>
      <w:r>
        <w:rPr>
          <w:rFonts w:ascii="Times New Roman" w:hAnsi="Times New Roman"/>
          <w:sz w:val="28"/>
          <w:szCs w:val="28"/>
        </w:rPr>
        <w:t>Наврузович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3DCB13FE" w14:textId="77777777" w:rsidR="00A646B2" w:rsidRDefault="00A646B2" w:rsidP="00A646B2">
      <w:pPr>
        <w:jc w:val="both"/>
        <w:rPr>
          <w:rFonts w:ascii="Times New Roman" w:hAnsi="Times New Roman"/>
          <w:b/>
          <w:sz w:val="28"/>
          <w:szCs w:val="28"/>
        </w:rPr>
      </w:pPr>
    </w:p>
    <w:p w14:paraId="32CAD48F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2A495142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330B68">
        <w:rPr>
          <w:rFonts w:ascii="Times New Roman" w:hAnsi="Times New Roman"/>
          <w:b/>
          <w:sz w:val="28"/>
          <w:szCs w:val="28"/>
          <w:u w:val="single"/>
        </w:rPr>
        <w:t>199</w:t>
      </w:r>
      <w:r w:rsidR="004D058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067DC">
        <w:rPr>
          <w:rFonts w:ascii="Times New Roman" w:hAnsi="Times New Roman"/>
          <w:b/>
          <w:sz w:val="28"/>
          <w:szCs w:val="28"/>
        </w:rPr>
        <w:t>голоса</w:t>
      </w:r>
      <w:r>
        <w:rPr>
          <w:rFonts w:ascii="Times New Roman" w:hAnsi="Times New Roman"/>
          <w:b/>
          <w:sz w:val="28"/>
          <w:szCs w:val="28"/>
        </w:rPr>
        <w:t>, против – нет, воздержался – нет.</w:t>
      </w:r>
    </w:p>
    <w:p w14:paraId="59BF2C9D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161F627F" w14:textId="77777777" w:rsidR="00A646B2" w:rsidRDefault="00A646B2" w:rsidP="00A646B2">
      <w:pPr>
        <w:pStyle w:val="a3"/>
        <w:rPr>
          <w:rFonts w:ascii="Times New Roman" w:hAnsi="Times New Roman"/>
          <w:sz w:val="28"/>
          <w:szCs w:val="28"/>
        </w:rPr>
      </w:pPr>
    </w:p>
    <w:p w14:paraId="4D126559" w14:textId="77777777" w:rsidR="00A646B2" w:rsidRDefault="00A646B2" w:rsidP="00A646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5C6DE8C" w14:textId="77777777" w:rsidR="00A646B2" w:rsidRDefault="00A646B2" w:rsidP="00A64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 годового Общего собрания членов</w:t>
      </w:r>
    </w:p>
    <w:p w14:paraId="49548B2F" w14:textId="77777777" w:rsidR="00A646B2" w:rsidRDefault="00A646B2" w:rsidP="00A64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 НП МОД «СОЮЗДОРСТРОЙ»</w:t>
      </w:r>
    </w:p>
    <w:p w14:paraId="4B6C5A3F" w14:textId="77777777" w:rsidR="00A646B2" w:rsidRDefault="00A646B2" w:rsidP="00A64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6CF0A5E" w14:textId="77777777" w:rsidR="00A646B2" w:rsidRDefault="00A646B2" w:rsidP="00A64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 собрания.</w:t>
      </w:r>
    </w:p>
    <w:p w14:paraId="1FCD65B5" w14:textId="77777777" w:rsidR="004D0586" w:rsidRDefault="004D0586" w:rsidP="00A646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C39504" w14:textId="77777777" w:rsidR="00330B68" w:rsidRPr="00330B68" w:rsidRDefault="00330B68" w:rsidP="00330B68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5B388023" w14:textId="77777777" w:rsidR="00330B68" w:rsidRDefault="00330B68" w:rsidP="00330B68">
      <w:pPr>
        <w:numPr>
          <w:ilvl w:val="0"/>
          <w:numId w:val="5"/>
        </w:numPr>
        <w:spacing w:after="0" w:line="240" w:lineRule="auto"/>
        <w:ind w:left="913" w:hanging="5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B68">
        <w:rPr>
          <w:rFonts w:ascii="Times New Roman" w:eastAsia="Times New Roman" w:hAnsi="Times New Roman"/>
          <w:sz w:val="28"/>
          <w:szCs w:val="28"/>
          <w:lang w:eastAsia="ru-RU"/>
        </w:rPr>
        <w:t>Утверждение годового отчета за 2015 год и годового бухгалтерского баланса за 2015 г.</w:t>
      </w:r>
    </w:p>
    <w:p w14:paraId="219895B5" w14:textId="77777777" w:rsidR="00330B68" w:rsidRPr="00330B68" w:rsidRDefault="00330B68" w:rsidP="00330B68">
      <w:pPr>
        <w:spacing w:after="0" w:line="240" w:lineRule="auto"/>
        <w:ind w:left="9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B4162B" w14:textId="77777777" w:rsidR="00330B68" w:rsidRDefault="00330B68" w:rsidP="00330B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B68">
        <w:rPr>
          <w:rFonts w:ascii="Times New Roman" w:eastAsia="Times New Roman" w:hAnsi="Times New Roman"/>
          <w:sz w:val="28"/>
          <w:szCs w:val="28"/>
          <w:lang w:eastAsia="ru-RU"/>
        </w:rPr>
        <w:t>Принятие документов Партнерства: стандартов, изменений и дополнений к стандартам саморегулируемой организации Некоммерческое партнерство «Межрегиональное объединение дорожников «СОЮЗДОРСТРОЙ».</w:t>
      </w:r>
    </w:p>
    <w:p w14:paraId="18C37286" w14:textId="77777777" w:rsidR="00330B68" w:rsidRPr="00330B68" w:rsidRDefault="00330B68" w:rsidP="00330B68">
      <w:pPr>
        <w:spacing w:after="0" w:line="240" w:lineRule="auto"/>
        <w:ind w:left="9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0D3EBF" w14:textId="77777777" w:rsidR="00330B68" w:rsidRDefault="00330B68" w:rsidP="00330B6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B68">
        <w:rPr>
          <w:rFonts w:ascii="Times New Roman" w:eastAsia="Times New Roman" w:hAnsi="Times New Roman"/>
          <w:sz w:val="28"/>
          <w:szCs w:val="28"/>
          <w:lang w:eastAsia="ru-RU"/>
        </w:rPr>
        <w:t>Принятие новой редакции Положения о компенсационном взносе СРО НП «МОД «СОЮЗДОРСТРОЙ».</w:t>
      </w:r>
    </w:p>
    <w:p w14:paraId="202CE47B" w14:textId="77777777" w:rsidR="00330B68" w:rsidRPr="00330B68" w:rsidRDefault="00330B68" w:rsidP="00330B68">
      <w:pPr>
        <w:spacing w:after="0" w:line="240" w:lineRule="auto"/>
        <w:ind w:left="9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45F3E9" w14:textId="77777777" w:rsidR="00330B68" w:rsidRPr="00330B68" w:rsidRDefault="00330B68" w:rsidP="00330B6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B6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30B68">
        <w:rPr>
          <w:rFonts w:ascii="Times New Roman" w:eastAsia="Times New Roman" w:hAnsi="Times New Roman"/>
          <w:sz w:val="28"/>
          <w:szCs w:val="28"/>
          <w:lang w:eastAsia="ru-RU"/>
        </w:rPr>
        <w:t>. Утверждение финансового плана (сметы доходов и расходов) на 2016 год.</w:t>
      </w:r>
    </w:p>
    <w:p w14:paraId="17AB1873" w14:textId="77777777" w:rsidR="00330B68" w:rsidRPr="00330B68" w:rsidRDefault="00330B68" w:rsidP="00330B6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D5AF59" w14:textId="77777777" w:rsidR="00330B68" w:rsidRDefault="00330B68" w:rsidP="00330B68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B68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330B68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Выборы представителя саморегулируемой организации с правом решающего голоса для участия во Всероссийском съезде саморегулируемых организаций.</w:t>
      </w:r>
    </w:p>
    <w:p w14:paraId="35B4AC52" w14:textId="77777777" w:rsidR="00BA5AE9" w:rsidRPr="00330B68" w:rsidRDefault="00BA5AE9" w:rsidP="00330B68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438819" w14:textId="77777777" w:rsidR="00A646B2" w:rsidRDefault="00BA5AE9" w:rsidP="00A64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Выступил: председатель Совета директоров ОАО «ДСК «АВТОБАН» Серегин Н. П. с предложением включить в повестку дня шестым вопросом – вопрос о ситуации с Московским автомобильно-дорожным государственным техническим университетом (МАДИ).</w:t>
      </w:r>
    </w:p>
    <w:p w14:paraId="0CC91DC6" w14:textId="77777777" w:rsidR="00A646B2" w:rsidRDefault="00A646B2" w:rsidP="00A64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87DD9E" w14:textId="77777777" w:rsidR="00BA5AE9" w:rsidRDefault="00A646B2" w:rsidP="00BA5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Председателем был поставлен вопрос об утвержден</w:t>
      </w:r>
      <w:r w:rsidR="00BA5AE9">
        <w:rPr>
          <w:rFonts w:ascii="Times New Roman" w:hAnsi="Times New Roman"/>
          <w:sz w:val="28"/>
          <w:szCs w:val="28"/>
        </w:rPr>
        <w:t>ии Повестки дня Общего собрания с включением в неё шестым вопросом – вопроса о ситуации с Московским автомобильно-дорожным государственным техническим университетом (МАДИ).</w:t>
      </w:r>
    </w:p>
    <w:p w14:paraId="694DC213" w14:textId="77777777" w:rsidR="00A646B2" w:rsidRDefault="00A646B2" w:rsidP="00A646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1B3E46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1B30E870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330B68">
        <w:rPr>
          <w:rFonts w:ascii="Times New Roman" w:hAnsi="Times New Roman"/>
          <w:b/>
          <w:sz w:val="28"/>
          <w:szCs w:val="28"/>
          <w:u w:val="single"/>
        </w:rPr>
        <w:t>199</w:t>
      </w:r>
      <w:r w:rsidR="008067DC">
        <w:rPr>
          <w:rFonts w:ascii="Times New Roman" w:hAnsi="Times New Roman"/>
          <w:b/>
          <w:sz w:val="28"/>
          <w:szCs w:val="28"/>
        </w:rPr>
        <w:t xml:space="preserve"> голоса</w:t>
      </w:r>
      <w:r>
        <w:rPr>
          <w:rFonts w:ascii="Times New Roman" w:hAnsi="Times New Roman"/>
          <w:b/>
          <w:sz w:val="28"/>
          <w:szCs w:val="28"/>
        </w:rPr>
        <w:t>, против – нет, воздержался – нет.</w:t>
      </w:r>
    </w:p>
    <w:p w14:paraId="3E51BE78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6104DAC2" w14:textId="77777777" w:rsidR="00124002" w:rsidRDefault="00124002" w:rsidP="00A646B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1249242A" w14:textId="77777777" w:rsidR="00124002" w:rsidRDefault="00124002" w:rsidP="001240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Окончательная Повестка дня годового Общего собрания членов</w:t>
      </w:r>
    </w:p>
    <w:p w14:paraId="1AFD1103" w14:textId="77777777" w:rsidR="00124002" w:rsidRDefault="00124002" w:rsidP="0012400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 НП МОД «СОЮЗДОРСТРОЙ»</w:t>
      </w:r>
    </w:p>
    <w:p w14:paraId="79826AF1" w14:textId="77777777" w:rsidR="00124002" w:rsidRDefault="00124002" w:rsidP="001240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4D8B00" w14:textId="77777777" w:rsidR="00124002" w:rsidRPr="00330B68" w:rsidRDefault="00124002" w:rsidP="00124002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ru-RU"/>
        </w:rPr>
      </w:pPr>
    </w:p>
    <w:p w14:paraId="08DA44C3" w14:textId="77777777" w:rsidR="00124002" w:rsidRDefault="00124002" w:rsidP="001240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330B68">
        <w:rPr>
          <w:rFonts w:ascii="Times New Roman" w:eastAsia="Times New Roman" w:hAnsi="Times New Roman"/>
          <w:sz w:val="28"/>
          <w:szCs w:val="28"/>
          <w:lang w:eastAsia="ru-RU"/>
        </w:rPr>
        <w:t>Утверждение годового отчета за 2015 год и годового бухгалтерского баланса за 2015 г.</w:t>
      </w:r>
    </w:p>
    <w:p w14:paraId="388CA470" w14:textId="77777777" w:rsidR="00124002" w:rsidRPr="00330B68" w:rsidRDefault="00124002" w:rsidP="00124002">
      <w:pPr>
        <w:spacing w:after="0" w:line="240" w:lineRule="auto"/>
        <w:ind w:left="9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8D2DFD" w14:textId="77777777" w:rsidR="00124002" w:rsidRDefault="00124002" w:rsidP="001240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330B68">
        <w:rPr>
          <w:rFonts w:ascii="Times New Roman" w:eastAsia="Times New Roman" w:hAnsi="Times New Roman"/>
          <w:sz w:val="28"/>
          <w:szCs w:val="28"/>
          <w:lang w:eastAsia="ru-RU"/>
        </w:rPr>
        <w:t>Принятие документов Партнерства: стандартов, изменений и дополнений к стандартам саморегулируемой организации Некоммерческое партнерство «Межрегиональное объединение дорожников «СОЮЗДОРСТРОЙ».</w:t>
      </w:r>
    </w:p>
    <w:p w14:paraId="7129F975" w14:textId="77777777" w:rsidR="00124002" w:rsidRPr="00330B68" w:rsidRDefault="00124002" w:rsidP="00124002">
      <w:pPr>
        <w:spacing w:after="0" w:line="240" w:lineRule="auto"/>
        <w:ind w:left="9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53E055" w14:textId="77777777" w:rsidR="00124002" w:rsidRDefault="00124002" w:rsidP="001240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330B68">
        <w:rPr>
          <w:rFonts w:ascii="Times New Roman" w:eastAsia="Times New Roman" w:hAnsi="Times New Roman"/>
          <w:sz w:val="28"/>
          <w:szCs w:val="28"/>
          <w:lang w:eastAsia="ru-RU"/>
        </w:rPr>
        <w:t>Принятие новой редакции Положения о компенсационном взносе СРО НП «МОД «СОЮЗДОРСТРОЙ».</w:t>
      </w:r>
    </w:p>
    <w:p w14:paraId="16D20D33" w14:textId="77777777" w:rsidR="00124002" w:rsidRPr="00330B68" w:rsidRDefault="00124002" w:rsidP="00124002">
      <w:pPr>
        <w:spacing w:after="0" w:line="240" w:lineRule="auto"/>
        <w:ind w:left="91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11BCC" w14:textId="77777777" w:rsidR="00124002" w:rsidRPr="00330B68" w:rsidRDefault="00124002" w:rsidP="001240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B68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330B68">
        <w:rPr>
          <w:rFonts w:ascii="Times New Roman" w:eastAsia="Times New Roman" w:hAnsi="Times New Roman"/>
          <w:sz w:val="28"/>
          <w:szCs w:val="28"/>
          <w:lang w:eastAsia="ru-RU"/>
        </w:rPr>
        <w:t>. Утверждение финансового плана (сметы доходов и расходов) на 2016 год.</w:t>
      </w:r>
    </w:p>
    <w:p w14:paraId="29A4126A" w14:textId="77777777" w:rsidR="00124002" w:rsidRPr="00330B68" w:rsidRDefault="00124002" w:rsidP="0012400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6333EB" w14:textId="77777777" w:rsidR="00124002" w:rsidRDefault="00124002" w:rsidP="00124002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0B68">
        <w:rPr>
          <w:rFonts w:ascii="Times New Roman" w:eastAsia="Times New Roman" w:hAnsi="Times New Roman"/>
          <w:b/>
          <w:sz w:val="28"/>
          <w:szCs w:val="28"/>
          <w:lang w:eastAsia="ru-RU"/>
        </w:rPr>
        <w:t>5.</w:t>
      </w:r>
      <w:r w:rsidRPr="00330B68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Выборы представителя саморегулируемой организации с правом решающего голоса для участия во Всероссийском съезде саморегулируемых организаций.</w:t>
      </w:r>
    </w:p>
    <w:p w14:paraId="76CB75D1" w14:textId="77777777" w:rsidR="00124002" w:rsidRDefault="00124002" w:rsidP="00124002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73BCA6" w14:textId="77777777" w:rsidR="00124002" w:rsidRDefault="00124002" w:rsidP="00124002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6. Рассмотрение вопроса о ситуации</w:t>
      </w:r>
      <w:r w:rsidRPr="001240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Московским автомобильно-      дорожным государственным техническим университетом (МАДИ).</w:t>
      </w:r>
    </w:p>
    <w:p w14:paraId="51191188" w14:textId="77777777" w:rsidR="00124002" w:rsidRDefault="00124002" w:rsidP="00124002">
      <w:pPr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C27788" w14:textId="77777777" w:rsidR="00124002" w:rsidRDefault="00124002" w:rsidP="00A646B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4470702D" w14:textId="77777777" w:rsidR="00A646B2" w:rsidRDefault="00A646B2" w:rsidP="00A646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8C4B09" w14:textId="77777777" w:rsidR="00A646B2" w:rsidRDefault="00A646B2" w:rsidP="00A646B2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29276632" w14:textId="77777777" w:rsidR="00BA5AE9" w:rsidRDefault="00A646B2" w:rsidP="00BA5A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утверждения</w:t>
      </w:r>
      <w:r w:rsidR="00BA5AE9">
        <w:rPr>
          <w:rFonts w:ascii="Times New Roman" w:hAnsi="Times New Roman"/>
          <w:sz w:val="28"/>
          <w:szCs w:val="28"/>
        </w:rPr>
        <w:t xml:space="preserve"> повестки дня, перед участниками Собрания с приветственным словом выступил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BA5AE9">
        <w:rPr>
          <w:rFonts w:ascii="Times New Roman" w:hAnsi="Times New Roman"/>
          <w:sz w:val="28"/>
          <w:szCs w:val="28"/>
        </w:rPr>
        <w:t xml:space="preserve">- Руководитель Секретариата Межправительственного совета дорожников Каримов Бури </w:t>
      </w:r>
      <w:proofErr w:type="spellStart"/>
      <w:r w:rsidR="00BA5AE9">
        <w:rPr>
          <w:rFonts w:ascii="Times New Roman" w:hAnsi="Times New Roman"/>
          <w:sz w:val="28"/>
          <w:szCs w:val="28"/>
        </w:rPr>
        <w:t>Бачабекович</w:t>
      </w:r>
      <w:proofErr w:type="spellEnd"/>
      <w:r w:rsidR="00BA5AE9">
        <w:rPr>
          <w:rFonts w:ascii="Times New Roman" w:hAnsi="Times New Roman"/>
          <w:sz w:val="28"/>
          <w:szCs w:val="28"/>
        </w:rPr>
        <w:t>, который в конце своего выступления наградил нагрудным знаком «Почетный дорожник СНГ» :</w:t>
      </w:r>
    </w:p>
    <w:p w14:paraId="67886268" w14:textId="77777777" w:rsidR="00BA5AE9" w:rsidRDefault="00BA5AE9" w:rsidP="00BA5A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Богатырева Геннадия Олеговича – заместителя генерального директора ПАО «МОСТОТРЕСТ,</w:t>
      </w:r>
    </w:p>
    <w:p w14:paraId="76340C3D" w14:textId="77777777" w:rsidR="00BA5AE9" w:rsidRDefault="00BA5AE9" w:rsidP="00BA5A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Колодезного Василия</w:t>
      </w:r>
      <w:r w:rsidR="00D70FAB">
        <w:rPr>
          <w:rFonts w:ascii="Times New Roman" w:hAnsi="Times New Roman"/>
          <w:sz w:val="28"/>
          <w:szCs w:val="28"/>
        </w:rPr>
        <w:t xml:space="preserve"> Петровича – генерального директора АО «Орелдорстрой</w:t>
      </w:r>
      <w:r>
        <w:rPr>
          <w:rFonts w:ascii="Times New Roman" w:hAnsi="Times New Roman"/>
          <w:sz w:val="28"/>
          <w:szCs w:val="28"/>
        </w:rPr>
        <w:t>».</w:t>
      </w:r>
    </w:p>
    <w:p w14:paraId="45C685E8" w14:textId="77777777" w:rsidR="00BA5AE9" w:rsidRDefault="00BA5AE9" w:rsidP="00BA5A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После, на основании </w:t>
      </w:r>
      <w:r w:rsidR="007C4807">
        <w:rPr>
          <w:rFonts w:ascii="Times New Roman" w:hAnsi="Times New Roman"/>
          <w:sz w:val="28"/>
          <w:szCs w:val="28"/>
        </w:rPr>
        <w:t>решения Совета Партнерства от 29 июля 2015 года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A269D">
        <w:rPr>
          <w:rFonts w:ascii="Times New Roman" w:hAnsi="Times New Roman"/>
          <w:sz w:val="28"/>
          <w:szCs w:val="28"/>
        </w:rPr>
        <w:t xml:space="preserve"> </w:t>
      </w:r>
      <w:r w:rsidRPr="00EA4682">
        <w:rPr>
          <w:rFonts w:ascii="Times New Roman" w:hAnsi="Times New Roman"/>
          <w:sz w:val="28"/>
          <w:szCs w:val="28"/>
        </w:rPr>
        <w:t xml:space="preserve">Нагрудным знаком СРО НП МОД «СОЮЗДОРСТРОЙ» - «За вклад в транспортное строительство» 1 степени </w:t>
      </w:r>
      <w:r w:rsidR="007C4807">
        <w:rPr>
          <w:rFonts w:ascii="Times New Roman" w:hAnsi="Times New Roman"/>
          <w:sz w:val="28"/>
          <w:szCs w:val="28"/>
        </w:rPr>
        <w:t>был награжден</w:t>
      </w:r>
      <w:r w:rsidRPr="00EA4682">
        <w:rPr>
          <w:rFonts w:ascii="Times New Roman" w:hAnsi="Times New Roman"/>
          <w:sz w:val="28"/>
          <w:szCs w:val="28"/>
        </w:rPr>
        <w:t>:</w:t>
      </w:r>
      <w:r w:rsidR="007C4807">
        <w:rPr>
          <w:rFonts w:ascii="Times New Roman" w:hAnsi="Times New Roman"/>
          <w:sz w:val="28"/>
          <w:szCs w:val="28"/>
        </w:rPr>
        <w:t xml:space="preserve"> - Нечаев Александр Федорович – председатель Совета директоров ООО «</w:t>
      </w:r>
      <w:proofErr w:type="spellStart"/>
      <w:r w:rsidR="007C4807">
        <w:rPr>
          <w:rFonts w:ascii="Times New Roman" w:hAnsi="Times New Roman"/>
          <w:sz w:val="28"/>
          <w:szCs w:val="28"/>
        </w:rPr>
        <w:t>Севзапдорстрой</w:t>
      </w:r>
      <w:proofErr w:type="spellEnd"/>
      <w:r w:rsidR="007C4807">
        <w:rPr>
          <w:rFonts w:ascii="Times New Roman" w:hAnsi="Times New Roman"/>
          <w:sz w:val="28"/>
          <w:szCs w:val="28"/>
        </w:rPr>
        <w:t>».</w:t>
      </w:r>
    </w:p>
    <w:p w14:paraId="6C0BF7F6" w14:textId="77777777" w:rsidR="007C4807" w:rsidRDefault="007C4807" w:rsidP="00BA5A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Совета Партнерства от 17 февраля 2016 года,</w:t>
      </w:r>
    </w:p>
    <w:p w14:paraId="22347AAD" w14:textId="77777777" w:rsidR="007C4807" w:rsidRPr="007C4807" w:rsidRDefault="007C4807" w:rsidP="007C48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807">
        <w:rPr>
          <w:rFonts w:ascii="Times New Roman" w:eastAsia="Times New Roman" w:hAnsi="Times New Roman"/>
          <w:sz w:val="28"/>
          <w:szCs w:val="28"/>
          <w:lang w:eastAsia="ru-RU"/>
        </w:rPr>
        <w:t>За многолетний добросовестный труд, большой личный вклад в развитие автомобильных дорог России», почетной грамотой СРО НП МОД «СОЮЗДОРСТРОЙ»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награждены</w:t>
      </w:r>
      <w:r w:rsidRPr="007C480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5252FE50" w14:textId="77777777" w:rsidR="007C4807" w:rsidRPr="007C4807" w:rsidRDefault="007C4807" w:rsidP="007C480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C4807">
        <w:rPr>
          <w:rFonts w:ascii="Times New Roman" w:eastAsia="Times New Roman" w:hAnsi="Times New Roman"/>
          <w:sz w:val="28"/>
          <w:szCs w:val="28"/>
          <w:lang w:eastAsia="ru-RU"/>
        </w:rPr>
        <w:t>Лещицкая</w:t>
      </w:r>
      <w:proofErr w:type="spellEnd"/>
      <w:r w:rsidRPr="007C4807">
        <w:rPr>
          <w:rFonts w:ascii="Times New Roman" w:eastAsia="Times New Roman" w:hAnsi="Times New Roman"/>
          <w:sz w:val="28"/>
          <w:szCs w:val="28"/>
          <w:lang w:eastAsia="ru-RU"/>
        </w:rPr>
        <w:t xml:space="preserve"> Тамара Петровна - начальник ПТО Общества с ограниченной ответственностью Русско-германское совместное предприятие "АВТОБАН".</w:t>
      </w:r>
    </w:p>
    <w:p w14:paraId="54F31722" w14:textId="77777777" w:rsidR="007C4807" w:rsidRPr="007C4807" w:rsidRDefault="007C4807" w:rsidP="007C480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4807">
        <w:rPr>
          <w:rFonts w:ascii="Times New Roman" w:eastAsia="Times New Roman" w:hAnsi="Times New Roman"/>
          <w:sz w:val="28"/>
          <w:szCs w:val="28"/>
          <w:lang w:eastAsia="ru-RU"/>
        </w:rPr>
        <w:t>2. Кирющенко Евгения Андреевича - Коммерческий директор ЗАО «СЕФКО».</w:t>
      </w:r>
    </w:p>
    <w:p w14:paraId="0CCB458D" w14:textId="77777777" w:rsidR="007C4807" w:rsidRPr="00EA4682" w:rsidRDefault="007C4807" w:rsidP="00BA5A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D37EFA9" w14:textId="77777777" w:rsidR="00A646B2" w:rsidRDefault="007C4807" w:rsidP="00A646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</w:t>
      </w:r>
      <w:r w:rsidR="00A646B2">
        <w:rPr>
          <w:rFonts w:ascii="Times New Roman" w:hAnsi="Times New Roman"/>
          <w:sz w:val="28"/>
          <w:szCs w:val="28"/>
        </w:rPr>
        <w:t>участники собрания приступили к обсуждению Повестки дня.</w:t>
      </w:r>
    </w:p>
    <w:p w14:paraId="15F22480" w14:textId="77777777" w:rsidR="00A646B2" w:rsidRPr="00214A4E" w:rsidRDefault="007C4807" w:rsidP="00A646B2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 первому</w:t>
      </w:r>
      <w:r w:rsidR="007848B1">
        <w:rPr>
          <w:rFonts w:ascii="Times New Roman" w:hAnsi="Times New Roman"/>
          <w:i/>
          <w:sz w:val="28"/>
          <w:szCs w:val="28"/>
          <w:u w:val="single"/>
        </w:rPr>
        <w:t xml:space="preserve"> вопросу Повестки дня:</w:t>
      </w:r>
      <w:r w:rsidR="007848B1">
        <w:rPr>
          <w:rFonts w:ascii="Times New Roman" w:hAnsi="Times New Roman"/>
          <w:sz w:val="28"/>
          <w:szCs w:val="28"/>
        </w:rPr>
        <w:t xml:space="preserve"> докладу годового отчета деятельности саморегулируемой организации Некоммерческое партнерство «Межрегиональное объединение </w:t>
      </w:r>
      <w:r>
        <w:rPr>
          <w:rFonts w:ascii="Times New Roman" w:hAnsi="Times New Roman"/>
          <w:sz w:val="28"/>
          <w:szCs w:val="28"/>
        </w:rPr>
        <w:t>дорожников «СОЮЗДОРСТРОЙ» в 2015</w:t>
      </w:r>
      <w:r w:rsidR="007848B1">
        <w:rPr>
          <w:rFonts w:ascii="Times New Roman" w:hAnsi="Times New Roman"/>
          <w:sz w:val="28"/>
          <w:szCs w:val="28"/>
        </w:rPr>
        <w:t xml:space="preserve"> году, выступил </w:t>
      </w:r>
      <w:r w:rsidR="007848B1">
        <w:rPr>
          <w:rFonts w:ascii="Times New Roman" w:hAnsi="Times New Roman"/>
          <w:sz w:val="28"/>
          <w:szCs w:val="28"/>
          <w:u w:val="single"/>
        </w:rPr>
        <w:t xml:space="preserve">Генеральный директор СРО НП МОД «СОЮЗДОРСТРОЙ» Хвоинский Леонид </w:t>
      </w:r>
      <w:r w:rsidR="00214A4E">
        <w:rPr>
          <w:rFonts w:ascii="Times New Roman" w:hAnsi="Times New Roman"/>
          <w:sz w:val="28"/>
          <w:szCs w:val="28"/>
          <w:u w:val="single"/>
        </w:rPr>
        <w:t>Адамович.</w:t>
      </w:r>
    </w:p>
    <w:p w14:paraId="056F10F4" w14:textId="77777777" w:rsidR="00A646B2" w:rsidRDefault="00A646B2" w:rsidP="00A646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0EA1AF0" w14:textId="77777777" w:rsidR="007848B1" w:rsidRDefault="00A646B2" w:rsidP="00A646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Далее с приветственным словом к участникам собрания выступили члены Президиума Общего собрания:</w:t>
      </w:r>
    </w:p>
    <w:p w14:paraId="001828CE" w14:textId="77777777" w:rsidR="007848B1" w:rsidRDefault="007848B1" w:rsidP="007848B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Заместитель Руководителя Федерального дорожного агентства Минтранса России </w:t>
      </w:r>
      <w:proofErr w:type="spellStart"/>
      <w:r>
        <w:rPr>
          <w:rFonts w:ascii="Times New Roman" w:hAnsi="Times New Roman"/>
          <w:sz w:val="28"/>
          <w:szCs w:val="28"/>
        </w:rPr>
        <w:t>Прончатов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Дмитрий Евгеньевич;</w:t>
      </w:r>
    </w:p>
    <w:p w14:paraId="39E2227B" w14:textId="77777777" w:rsidR="00214A4E" w:rsidRDefault="00214A4E" w:rsidP="00214A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Общероссийского профсоюза работников автомобильного транспорта и дорожного хозяйства Ломакин Владимир Владимирович;</w:t>
      </w:r>
    </w:p>
    <w:p w14:paraId="335192A4" w14:textId="77777777" w:rsidR="00A646B2" w:rsidRDefault="00A646B2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B736967" w14:textId="77777777" w:rsidR="00214A4E" w:rsidRDefault="00A646B2" w:rsidP="00214A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докладу Генерального директора выступили представители членов саморегулируемой организации:</w:t>
      </w:r>
    </w:p>
    <w:p w14:paraId="759F8DB9" w14:textId="77777777" w:rsidR="007C4807" w:rsidRDefault="007C4807" w:rsidP="00214A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Серегин Николай Петрович – председатель Совета директоров ОАО «ДСК «Автобан».</w:t>
      </w:r>
    </w:p>
    <w:p w14:paraId="050CF556" w14:textId="77777777" w:rsidR="00A646B2" w:rsidRPr="00214A4E" w:rsidRDefault="007C4807" w:rsidP="00214A4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14A4E">
        <w:rPr>
          <w:rFonts w:ascii="Times New Roman" w:hAnsi="Times New Roman"/>
          <w:sz w:val="28"/>
          <w:szCs w:val="28"/>
        </w:rPr>
        <w:t xml:space="preserve">. </w:t>
      </w:r>
      <w:r w:rsidR="00214A4E" w:rsidRPr="00214A4E">
        <w:rPr>
          <w:rFonts w:ascii="Times New Roman" w:hAnsi="Times New Roman"/>
          <w:sz w:val="28"/>
          <w:szCs w:val="28"/>
        </w:rPr>
        <w:t>Морозов Александр Александрович</w:t>
      </w:r>
      <w:r w:rsidR="00A646B2" w:rsidRPr="00214A4E">
        <w:rPr>
          <w:rFonts w:ascii="Times New Roman" w:hAnsi="Times New Roman"/>
          <w:sz w:val="28"/>
          <w:szCs w:val="28"/>
        </w:rPr>
        <w:t xml:space="preserve"> – </w:t>
      </w:r>
      <w:r w:rsidR="00214A4E" w:rsidRPr="00214A4E">
        <w:rPr>
          <w:rFonts w:ascii="Times New Roman" w:hAnsi="Times New Roman"/>
          <w:sz w:val="28"/>
          <w:szCs w:val="28"/>
        </w:rPr>
        <w:t>заместитель генерального</w:t>
      </w:r>
      <w:r w:rsidR="00A646B2" w:rsidRPr="00214A4E">
        <w:rPr>
          <w:rFonts w:ascii="Times New Roman" w:hAnsi="Times New Roman"/>
          <w:sz w:val="28"/>
          <w:szCs w:val="28"/>
        </w:rPr>
        <w:t xml:space="preserve"> директор</w:t>
      </w:r>
      <w:r w:rsidR="00214A4E" w:rsidRPr="00214A4E">
        <w:rPr>
          <w:rFonts w:ascii="Times New Roman" w:hAnsi="Times New Roman"/>
          <w:sz w:val="28"/>
          <w:szCs w:val="28"/>
        </w:rPr>
        <w:t>а</w:t>
      </w:r>
      <w:r w:rsidR="00A646B2" w:rsidRPr="00214A4E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A646B2" w:rsidRPr="00214A4E">
        <w:rPr>
          <w:rFonts w:ascii="Times New Roman" w:hAnsi="Times New Roman"/>
          <w:sz w:val="28"/>
          <w:szCs w:val="28"/>
        </w:rPr>
        <w:t>Севзапдорстрой</w:t>
      </w:r>
      <w:proofErr w:type="spellEnd"/>
      <w:r w:rsidR="00A646B2" w:rsidRPr="00214A4E">
        <w:rPr>
          <w:rFonts w:ascii="Times New Roman" w:hAnsi="Times New Roman"/>
          <w:sz w:val="28"/>
          <w:szCs w:val="28"/>
        </w:rPr>
        <w:t xml:space="preserve">». </w:t>
      </w:r>
    </w:p>
    <w:p w14:paraId="5D2C92EC" w14:textId="77777777" w:rsidR="00214A4E" w:rsidRPr="00214A4E" w:rsidRDefault="007C4807" w:rsidP="00214A4E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14A4E">
        <w:rPr>
          <w:rFonts w:ascii="Times New Roman" w:hAnsi="Times New Roman"/>
          <w:sz w:val="28"/>
          <w:szCs w:val="28"/>
        </w:rPr>
        <w:t xml:space="preserve">. </w:t>
      </w:r>
      <w:r w:rsidR="00214A4E" w:rsidRPr="00214A4E">
        <w:rPr>
          <w:rFonts w:ascii="Times New Roman" w:hAnsi="Times New Roman"/>
          <w:sz w:val="28"/>
          <w:szCs w:val="28"/>
        </w:rPr>
        <w:t>Ефанов Алексей Викторович – заместитель генерального директора ЗАО «АМД»</w:t>
      </w:r>
    </w:p>
    <w:p w14:paraId="120D47CC" w14:textId="77777777" w:rsidR="00A646B2" w:rsidRDefault="00A646B2" w:rsidP="00A646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прений был поставлен вопрос об утверждении Отчета деятельности саморегулируемой организации Некоммерческое партнерство «Межрегиональное объединение </w:t>
      </w:r>
      <w:r w:rsidR="00214A4E">
        <w:rPr>
          <w:rFonts w:ascii="Times New Roman" w:hAnsi="Times New Roman"/>
          <w:sz w:val="28"/>
          <w:szCs w:val="28"/>
        </w:rPr>
        <w:t xml:space="preserve">дорожников </w:t>
      </w:r>
      <w:r w:rsidR="007C4807">
        <w:rPr>
          <w:rFonts w:ascii="Times New Roman" w:hAnsi="Times New Roman"/>
          <w:sz w:val="28"/>
          <w:szCs w:val="28"/>
        </w:rPr>
        <w:t>«СОЮЗДОРСТРОЙ» в 2015</w:t>
      </w:r>
      <w:r>
        <w:rPr>
          <w:rFonts w:ascii="Times New Roman" w:hAnsi="Times New Roman"/>
          <w:sz w:val="28"/>
          <w:szCs w:val="28"/>
        </w:rPr>
        <w:t xml:space="preserve"> году и годовог</w:t>
      </w:r>
      <w:r w:rsidR="007C4807">
        <w:rPr>
          <w:rFonts w:ascii="Times New Roman" w:hAnsi="Times New Roman"/>
          <w:sz w:val="28"/>
          <w:szCs w:val="28"/>
        </w:rPr>
        <w:t>о бухгалтерского баланса за 2015</w:t>
      </w:r>
      <w:r>
        <w:rPr>
          <w:rFonts w:ascii="Times New Roman" w:hAnsi="Times New Roman"/>
          <w:sz w:val="28"/>
          <w:szCs w:val="28"/>
        </w:rPr>
        <w:t xml:space="preserve"> год, а так же признать деятельность Партнерства удовлетворительной.</w:t>
      </w:r>
    </w:p>
    <w:p w14:paraId="22880B58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</w:p>
    <w:p w14:paraId="5827E537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0D915C4E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7C4807">
        <w:rPr>
          <w:rFonts w:ascii="Times New Roman" w:hAnsi="Times New Roman"/>
          <w:b/>
          <w:sz w:val="28"/>
          <w:szCs w:val="28"/>
          <w:u w:val="single"/>
        </w:rPr>
        <w:t>199</w:t>
      </w:r>
      <w:r>
        <w:rPr>
          <w:rFonts w:ascii="Times New Roman" w:hAnsi="Times New Roman"/>
          <w:sz w:val="28"/>
          <w:szCs w:val="28"/>
        </w:rPr>
        <w:t xml:space="preserve"> </w:t>
      </w:r>
      <w:r w:rsidR="008067DC">
        <w:rPr>
          <w:rFonts w:ascii="Times New Roman" w:hAnsi="Times New Roman"/>
          <w:b/>
          <w:sz w:val="28"/>
          <w:szCs w:val="28"/>
        </w:rPr>
        <w:t>голоса</w:t>
      </w:r>
      <w:r>
        <w:rPr>
          <w:rFonts w:ascii="Times New Roman" w:hAnsi="Times New Roman"/>
          <w:b/>
          <w:sz w:val="28"/>
          <w:szCs w:val="28"/>
        </w:rPr>
        <w:t>, против – нет, воздержался – нет.</w:t>
      </w:r>
    </w:p>
    <w:p w14:paraId="1C8ED057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2DDB4F55" w14:textId="77777777" w:rsidR="00EA4682" w:rsidRDefault="00EA4682" w:rsidP="00A646B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517F2C6C" w14:textId="77777777" w:rsidR="00347AFF" w:rsidRDefault="00347AFF" w:rsidP="00347A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7AFF">
        <w:rPr>
          <w:rFonts w:ascii="Times New Roman" w:hAnsi="Times New Roman"/>
          <w:sz w:val="28"/>
          <w:szCs w:val="28"/>
        </w:rPr>
        <w:t>По просьбе</w:t>
      </w:r>
      <w:r>
        <w:rPr>
          <w:rFonts w:ascii="Times New Roman" w:hAnsi="Times New Roman"/>
          <w:sz w:val="28"/>
          <w:szCs w:val="28"/>
        </w:rPr>
        <w:t xml:space="preserve"> заведующего кафедрой «Строительство и эксплуатация автомобильных дорог» Московского автомобильного - дорожного государственного технического университета (МАДИ)  Ушакова Виктора Васильевича рассмотрение шестого вопроса повестки дня состоялось после утверждения основного доклада.</w:t>
      </w:r>
    </w:p>
    <w:p w14:paraId="16D7FC16" w14:textId="77777777" w:rsidR="0089248F" w:rsidRDefault="0089248F" w:rsidP="00347AF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6EE8B17" w14:textId="77777777" w:rsidR="00A646B2" w:rsidRPr="0089248F" w:rsidRDefault="00347AFF" w:rsidP="00A646B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По шестому вопросу Повестки дня </w:t>
      </w:r>
      <w:r>
        <w:rPr>
          <w:rFonts w:ascii="Times New Roman" w:hAnsi="Times New Roman"/>
          <w:sz w:val="28"/>
          <w:szCs w:val="28"/>
        </w:rPr>
        <w:t xml:space="preserve">слово было представлено </w:t>
      </w:r>
      <w:r>
        <w:rPr>
          <w:rFonts w:ascii="Times New Roman" w:hAnsi="Times New Roman"/>
          <w:sz w:val="28"/>
          <w:szCs w:val="28"/>
          <w:u w:val="single"/>
        </w:rPr>
        <w:t xml:space="preserve">Ушакову Виктору Васильевичу, </w:t>
      </w:r>
      <w:r>
        <w:rPr>
          <w:rFonts w:ascii="Times New Roman" w:hAnsi="Times New Roman"/>
          <w:sz w:val="28"/>
          <w:szCs w:val="28"/>
        </w:rPr>
        <w:t xml:space="preserve">который рассказал о ситуации, сложившейся в ходе реформы высшего образования, которая предполагает слияние профильного, </w:t>
      </w:r>
      <w:r w:rsidR="0089248F">
        <w:rPr>
          <w:rFonts w:ascii="Times New Roman" w:hAnsi="Times New Roman"/>
          <w:sz w:val="28"/>
          <w:szCs w:val="28"/>
        </w:rPr>
        <w:t>Московского автомобильного - дорожного государственного технического университета (МАДИ)  с Московским государственным машиностроительным университетом (МАМИ).</w:t>
      </w:r>
    </w:p>
    <w:p w14:paraId="385AECEA" w14:textId="77777777" w:rsidR="00A646B2" w:rsidRDefault="00A646B2" w:rsidP="00A646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Решили </w:t>
      </w:r>
      <w:r w:rsidR="0089248F">
        <w:rPr>
          <w:rFonts w:ascii="Times New Roman" w:hAnsi="Times New Roman"/>
          <w:sz w:val="28"/>
          <w:szCs w:val="28"/>
        </w:rPr>
        <w:t xml:space="preserve">подготовить и направить на имя Президента Российской Федерации </w:t>
      </w:r>
      <w:r w:rsidR="00B54601">
        <w:rPr>
          <w:rFonts w:ascii="Times New Roman" w:hAnsi="Times New Roman"/>
          <w:sz w:val="28"/>
          <w:szCs w:val="28"/>
        </w:rPr>
        <w:t>и Председателя Правительства Российской Федерации обращение</w:t>
      </w:r>
      <w:r w:rsidR="0089248F">
        <w:rPr>
          <w:rFonts w:ascii="Times New Roman" w:hAnsi="Times New Roman"/>
          <w:sz w:val="28"/>
          <w:szCs w:val="28"/>
        </w:rPr>
        <w:t>, с просьбой не допустить ликвидации Московского автомобильно-дорожного государственного технического университета (МАДИ).</w:t>
      </w:r>
    </w:p>
    <w:p w14:paraId="133F94B8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093903CE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89248F">
        <w:rPr>
          <w:rFonts w:ascii="Times New Roman" w:hAnsi="Times New Roman"/>
          <w:b/>
          <w:sz w:val="28"/>
          <w:szCs w:val="28"/>
          <w:u w:val="single"/>
        </w:rPr>
        <w:t>199</w:t>
      </w:r>
      <w:r w:rsidR="008067DC">
        <w:rPr>
          <w:rFonts w:ascii="Times New Roman" w:hAnsi="Times New Roman"/>
          <w:b/>
          <w:sz w:val="28"/>
          <w:szCs w:val="28"/>
        </w:rPr>
        <w:t xml:space="preserve"> голоса</w:t>
      </w:r>
      <w:r>
        <w:rPr>
          <w:rFonts w:ascii="Times New Roman" w:hAnsi="Times New Roman"/>
          <w:b/>
          <w:sz w:val="28"/>
          <w:szCs w:val="28"/>
        </w:rPr>
        <w:t>, против – нет, воздержался – нет.</w:t>
      </w:r>
    </w:p>
    <w:p w14:paraId="6B53A8B6" w14:textId="77777777" w:rsidR="00207915" w:rsidRDefault="00A646B2" w:rsidP="0020791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37C34C6" w14:textId="77777777" w:rsidR="00207915" w:rsidRDefault="00207915" w:rsidP="0020791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4F013DB6" w14:textId="77777777" w:rsidR="00207915" w:rsidRPr="00207915" w:rsidRDefault="00207915" w:rsidP="0020791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По второму вопросу Повестки дня: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Принятие документов Партнерства: стандартов, изменений и дополнений к стандартам саморегулируемой организации Некоммерческое партнерство «Межрегиональное объединение дорожников «СОЮЗДОРСТРОЙ»  выступил заместитель генерального директора Хвоинский А.В.</w:t>
      </w:r>
    </w:p>
    <w:p w14:paraId="7DA94847" w14:textId="77777777" w:rsidR="00207915" w:rsidRDefault="00207915" w:rsidP="002079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46D1D7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коллеги!</w:t>
      </w:r>
    </w:p>
    <w:p w14:paraId="51ECFD4C" w14:textId="77777777" w:rsidR="00207915" w:rsidRDefault="00207915" w:rsidP="00207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соответствии со статьей 55.5 Градостроительного Кодекса Российской Федерации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саморегулируемая организация разрабатывает стандарты, устанавливающие в соответствии с законодательством о техническом регулировании правила выполнения работ, требования к результатам таких работ, системе контроля за выполнением таких работ. В 2015 году</w:t>
      </w:r>
      <w:r>
        <w:rPr>
          <w:rFonts w:ascii="Times New Roman" w:eastAsiaTheme="minorHAnsi" w:hAnsi="Times New Roman"/>
          <w:sz w:val="28"/>
          <w:szCs w:val="28"/>
        </w:rPr>
        <w:t xml:space="preserve"> Партнерство разработало для НОСТРОЙ 3 СТО в области строительства автомобильных дорог и мостовых сооружений:</w:t>
      </w:r>
    </w:p>
    <w:p w14:paraId="0BBE1E6F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СТО 017 НОСТРОЙ 2.29.184 – 2016 (СТО 60452903 СОЮЗДОРСТРОЙ 2.1.2.5.3.02-2016) </w:t>
      </w:r>
      <w:r>
        <w:rPr>
          <w:rFonts w:ascii="Times New Roman" w:hAnsi="Times New Roman"/>
          <w:sz w:val="28"/>
          <w:u w:val="single"/>
        </w:rPr>
        <w:t>«Мостовые сооружения. Опорные части. Правила устройства, контроль выполнения и требования к результатам работ»</w:t>
      </w:r>
      <w:r>
        <w:rPr>
          <w:rFonts w:ascii="Times New Roman" w:hAnsi="Times New Roman"/>
          <w:sz w:val="28"/>
          <w:szCs w:val="28"/>
        </w:rPr>
        <w:t>;</w:t>
      </w:r>
    </w:p>
    <w:p w14:paraId="17A2494A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4"/>
        </w:rPr>
        <w:t>СТО 017 НОСТРОЙ 2.29.185 – 2016 (СТО 60452903 СОЮЗДОРСТРОЙ 2.1.2.2.4.01-2016)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u w:val="single"/>
        </w:rPr>
        <w:t>«Мостовые сооружения. Опоры бетонные и железобетонные. Правила выполнения капитального ремонта, контроль и требования к результатам работ»</w:t>
      </w:r>
      <w:r>
        <w:rPr>
          <w:rFonts w:ascii="Times New Roman" w:hAnsi="Times New Roman"/>
          <w:sz w:val="28"/>
        </w:rPr>
        <w:t>;</w:t>
      </w:r>
    </w:p>
    <w:p w14:paraId="47E261DE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СТО 017 НОСТРОЙ 2.25.186 – 2016 (СТО 60452903 СОЮЗДОРСТРОЙ 2.1.1.3.3.3.01-2016)</w:t>
      </w:r>
      <w:r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u w:val="single"/>
        </w:rPr>
        <w:t>«Автомобильные дороги. Усиление верхних слоев нежестких дорожных одежд. Правила, контроль выполнения и требования к результатам работ»</w:t>
      </w:r>
    </w:p>
    <w:p w14:paraId="52D14E26" w14:textId="77777777" w:rsidR="00207915" w:rsidRDefault="00207915" w:rsidP="00207915">
      <w:pPr>
        <w:tabs>
          <w:tab w:val="left" w:pos="705"/>
          <w:tab w:val="left" w:pos="97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 апреля 2015 года</w:t>
      </w:r>
      <w:r>
        <w:rPr>
          <w:rFonts w:ascii="Times New Roman" w:hAnsi="Times New Roman"/>
          <w:sz w:val="28"/>
          <w:szCs w:val="28"/>
        </w:rPr>
        <w:t xml:space="preserve"> вышеуказанные СТО размещались на сайте СРО НП «МОД «СОЮЗДОРСТРОЙ» и на сайте Ассоциации «НОСТРОЙ» </w:t>
      </w:r>
      <w:r>
        <w:rPr>
          <w:rFonts w:ascii="Times New Roman" w:hAnsi="Times New Roman"/>
          <w:b/>
          <w:sz w:val="28"/>
          <w:szCs w:val="28"/>
        </w:rPr>
        <w:t>для публичного обсуждения</w:t>
      </w:r>
      <w:r>
        <w:rPr>
          <w:rFonts w:ascii="Times New Roman" w:hAnsi="Times New Roman"/>
          <w:sz w:val="28"/>
          <w:szCs w:val="28"/>
        </w:rPr>
        <w:t xml:space="preserve">, в ходе которого было получено более 200 замечаний и предложений от 7 организаций, также 3 экспертных заключения от технического комитета (ТК 418 «Дорожное хозяйство»). Основные замечания были по содержанию, оформлению стандартов, также поступили квалифицированные замечания технического характера от членов Партнерства </w:t>
      </w:r>
      <w:r>
        <w:rPr>
          <w:rFonts w:ascii="Times New Roman" w:eastAsiaTheme="minorHAnsi" w:hAnsi="Times New Roman"/>
          <w:sz w:val="28"/>
          <w:szCs w:val="32"/>
        </w:rPr>
        <w:t>(таких как АО «</w:t>
      </w:r>
      <w:proofErr w:type="spellStart"/>
      <w:r>
        <w:rPr>
          <w:rFonts w:ascii="Times New Roman" w:eastAsiaTheme="minorHAnsi" w:hAnsi="Times New Roman"/>
          <w:sz w:val="28"/>
          <w:szCs w:val="32"/>
        </w:rPr>
        <w:t>Мосинжпроект</w:t>
      </w:r>
      <w:proofErr w:type="spellEnd"/>
      <w:r>
        <w:rPr>
          <w:rFonts w:ascii="Times New Roman" w:eastAsiaTheme="minorHAnsi" w:hAnsi="Times New Roman"/>
          <w:sz w:val="28"/>
          <w:szCs w:val="32"/>
        </w:rPr>
        <w:t xml:space="preserve">», ОАО «Омский </w:t>
      </w:r>
      <w:proofErr w:type="spellStart"/>
      <w:r>
        <w:rPr>
          <w:rFonts w:ascii="Times New Roman" w:eastAsiaTheme="minorHAnsi" w:hAnsi="Times New Roman"/>
          <w:sz w:val="28"/>
          <w:szCs w:val="32"/>
        </w:rPr>
        <w:t>СоюзДорНИИ</w:t>
      </w:r>
      <w:proofErr w:type="spellEnd"/>
      <w:r>
        <w:rPr>
          <w:rFonts w:ascii="Times New Roman" w:eastAsiaTheme="minorHAnsi" w:hAnsi="Times New Roman"/>
          <w:sz w:val="28"/>
          <w:szCs w:val="32"/>
        </w:rPr>
        <w:t xml:space="preserve">», ФАУ «РОСДОРНИИ», ООО «Компания Би Эй Ви»), от сторонних организаций (НП СРО «ССК </w:t>
      </w:r>
      <w:proofErr w:type="spellStart"/>
      <w:r>
        <w:rPr>
          <w:rFonts w:ascii="Times New Roman" w:eastAsiaTheme="minorHAnsi" w:hAnsi="Times New Roman"/>
          <w:sz w:val="28"/>
          <w:szCs w:val="32"/>
        </w:rPr>
        <w:t>УрСиб</w:t>
      </w:r>
      <w:proofErr w:type="spellEnd"/>
      <w:r>
        <w:rPr>
          <w:rFonts w:ascii="Times New Roman" w:eastAsiaTheme="minorHAnsi" w:hAnsi="Times New Roman"/>
          <w:sz w:val="28"/>
          <w:szCs w:val="32"/>
        </w:rPr>
        <w:t>», АО «</w:t>
      </w:r>
      <w:proofErr w:type="spellStart"/>
      <w:r>
        <w:rPr>
          <w:rFonts w:ascii="Times New Roman" w:eastAsiaTheme="minorHAnsi" w:hAnsi="Times New Roman"/>
          <w:sz w:val="28"/>
          <w:szCs w:val="32"/>
        </w:rPr>
        <w:t>НИИпроектасбест</w:t>
      </w:r>
      <w:proofErr w:type="spellEnd"/>
      <w:r>
        <w:rPr>
          <w:rFonts w:ascii="Times New Roman" w:eastAsiaTheme="minorHAnsi" w:hAnsi="Times New Roman"/>
          <w:sz w:val="28"/>
          <w:szCs w:val="32"/>
        </w:rPr>
        <w:t>», ОАО «Ураласбест», ОАО «Оренбургские минералы») и от членов ТК 418 (ЗАО «Институт «</w:t>
      </w:r>
      <w:proofErr w:type="spellStart"/>
      <w:r>
        <w:rPr>
          <w:rFonts w:ascii="Times New Roman" w:eastAsiaTheme="minorHAnsi" w:hAnsi="Times New Roman"/>
          <w:sz w:val="28"/>
          <w:szCs w:val="32"/>
        </w:rPr>
        <w:t>Стройпроект</w:t>
      </w:r>
      <w:proofErr w:type="spellEnd"/>
      <w:r>
        <w:rPr>
          <w:rFonts w:ascii="Times New Roman" w:eastAsiaTheme="minorHAnsi" w:hAnsi="Times New Roman"/>
          <w:sz w:val="28"/>
          <w:szCs w:val="32"/>
        </w:rPr>
        <w:t>», ООО «</w:t>
      </w:r>
      <w:proofErr w:type="spellStart"/>
      <w:r>
        <w:rPr>
          <w:rFonts w:ascii="Times New Roman" w:eastAsiaTheme="minorHAnsi" w:hAnsi="Times New Roman"/>
          <w:sz w:val="28"/>
          <w:szCs w:val="32"/>
        </w:rPr>
        <w:t>Автодор</w:t>
      </w:r>
      <w:proofErr w:type="spellEnd"/>
      <w:r>
        <w:rPr>
          <w:rFonts w:ascii="Times New Roman" w:eastAsiaTheme="minorHAnsi" w:hAnsi="Times New Roman"/>
          <w:sz w:val="28"/>
          <w:szCs w:val="32"/>
        </w:rPr>
        <w:t>-Инжиниринг»)</w:t>
      </w:r>
      <w:r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28"/>
        </w:rPr>
        <w:t xml:space="preserve"> Хотел отдельно поблагодарить представителей данных организаций за проделанную работу и призвать остальных более активно участвовать в обсуждении документов.</w:t>
      </w:r>
    </w:p>
    <w:p w14:paraId="42AFF31A" w14:textId="77777777" w:rsidR="00207915" w:rsidRDefault="00207915" w:rsidP="00207915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4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Окончательные редакции стандартов организации были сданы</w:t>
      </w:r>
      <w:r>
        <w:rPr>
          <w:rFonts w:ascii="Times New Roman" w:hAnsi="Times New Roman"/>
          <w:sz w:val="28"/>
          <w:szCs w:val="28"/>
        </w:rPr>
        <w:t xml:space="preserve"> в августе-сентябре 2015 года и </w:t>
      </w:r>
      <w:r>
        <w:rPr>
          <w:rFonts w:ascii="Times New Roman" w:hAnsi="Times New Roman"/>
          <w:b/>
          <w:bCs/>
          <w:sz w:val="28"/>
          <w:szCs w:val="28"/>
        </w:rPr>
        <w:t>рассмотрены Комитетом НОСТРОЙ по транспортному строительству (протокол № 27 от 14.09.15г.), утверждены Советом Ассоциации «НОСТРОЙ» (протокол № 73 от 08.10.2015г.), рассмотрены Комитетом по техническому регулированию при Совете Партнерства (протокол № 12 от 17.12.2015 г.) и Советом СРО НП «МОД «СОЮЗДОРСТРОЙ» (протокол № 34 от 22.12.2015 г.) и рекомендованы к утверждению на Общем Собрании.</w:t>
      </w:r>
    </w:p>
    <w:p w14:paraId="730E0A7A" w14:textId="77777777" w:rsidR="00207915" w:rsidRDefault="00207915" w:rsidP="00207915">
      <w:pPr>
        <w:spacing w:after="0" w:line="240" w:lineRule="auto"/>
        <w:ind w:firstLine="709"/>
        <w:jc w:val="both"/>
        <w:rPr>
          <w:rFonts w:ascii="Times New Roman" w:eastAsia="TimesNewRoman" w:hAnsi="Times New Roman"/>
          <w:b/>
          <w:sz w:val="28"/>
          <w:szCs w:val="28"/>
          <w:lang w:eastAsia="ru-RU"/>
        </w:rPr>
      </w:pPr>
    </w:p>
    <w:p w14:paraId="7CB4E8F2" w14:textId="77777777" w:rsidR="00207915" w:rsidRDefault="00207915" w:rsidP="00207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i/>
          <w:sz w:val="28"/>
          <w:szCs w:val="28"/>
          <w:lang w:val="en-US"/>
        </w:rPr>
        <w:t>II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Кроме того, для упрощения применения в СРО и </w:t>
      </w: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распространения  среди</w:t>
      </w:r>
      <w:proofErr w:type="gram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членов СРО стандартов НОСТРОЙ были разработаны и размещены на сайте Ассоциации «НОСТРОЙ»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«Рекомендации по методам применения, обозначению и оформлению стандартов Национального объединения строителей (СТО НОСТРОЙ) в качестве стандартов саморегулируемых организаций» (исх. № 02-1797/12 от 25.09.2012).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соответствие с данным документом СРО принимают стандарты СРО «методом прямого применения» стандартов НОСТРОЙ.</w:t>
      </w:r>
    </w:p>
    <w:p w14:paraId="43598B38" w14:textId="77777777" w:rsidR="00207915" w:rsidRDefault="00207915" w:rsidP="002079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На это Собрание для принятия в качестве стандартов Партнерства, выносятся 8 СТО НОСТРОЙ:</w:t>
      </w:r>
    </w:p>
    <w:p w14:paraId="5D3EAE32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СТО 017 НОСТРОЙ 2.27.123-2016 </w:t>
      </w:r>
      <w:r>
        <w:rPr>
          <w:rFonts w:ascii="Times New Roman" w:hAnsi="Times New Roman"/>
          <w:sz w:val="28"/>
          <w:u w:val="single"/>
        </w:rPr>
        <w:t>«Освоение подземного пространства. Гидроизоляция транспортных тоннелей и метрополитенов, сооружаемых открытым способом. Правила проектирования, производства и приемки работ»</w:t>
      </w:r>
      <w:r>
        <w:rPr>
          <w:rFonts w:ascii="Times New Roman" w:hAnsi="Times New Roman"/>
          <w:sz w:val="28"/>
        </w:rPr>
        <w:t>;</w:t>
      </w:r>
    </w:p>
    <w:p w14:paraId="48AD9F9C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СТО 017 НОСТРОЙ 2.27.124-2016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«Освоение подземного пространства. </w:t>
      </w:r>
      <w:proofErr w:type="spellStart"/>
      <w:r>
        <w:rPr>
          <w:rFonts w:ascii="Times New Roman" w:hAnsi="Times New Roman"/>
          <w:sz w:val="28"/>
          <w:u w:val="single"/>
        </w:rPr>
        <w:t>Микротоннелирование</w:t>
      </w:r>
      <w:proofErr w:type="spellEnd"/>
      <w:r>
        <w:rPr>
          <w:rFonts w:ascii="Times New Roman" w:hAnsi="Times New Roman"/>
          <w:sz w:val="28"/>
          <w:u w:val="single"/>
        </w:rPr>
        <w:t>. Правила и контроль  выполнения, требования к результатам работ»</w:t>
      </w:r>
      <w:r>
        <w:rPr>
          <w:rFonts w:ascii="Times New Roman" w:hAnsi="Times New Roman"/>
          <w:sz w:val="28"/>
        </w:rPr>
        <w:t>;</w:t>
      </w:r>
    </w:p>
    <w:p w14:paraId="47D10FA5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СТО 017 НОСТРОЙ 2.7.131-2016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 xml:space="preserve">«Строительные конструкции зданий и сооружений. Устройство конструкций с применением особо легкого </w:t>
      </w:r>
      <w:proofErr w:type="spellStart"/>
      <w:r>
        <w:rPr>
          <w:rFonts w:ascii="Times New Roman" w:hAnsi="Times New Roman"/>
          <w:sz w:val="28"/>
          <w:u w:val="single"/>
        </w:rPr>
        <w:t>полистиролбетона</w:t>
      </w:r>
      <w:proofErr w:type="spellEnd"/>
      <w:r>
        <w:rPr>
          <w:rFonts w:ascii="Times New Roman" w:hAnsi="Times New Roman"/>
          <w:sz w:val="28"/>
          <w:u w:val="single"/>
        </w:rPr>
        <w:t>. Правила, контроль выполнения и требования к результатам работ»</w:t>
      </w:r>
      <w:r>
        <w:rPr>
          <w:rFonts w:ascii="Times New Roman" w:hAnsi="Times New Roman"/>
          <w:sz w:val="28"/>
        </w:rPr>
        <w:t>;</w:t>
      </w:r>
    </w:p>
    <w:p w14:paraId="3A51FCF7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7. СТО 017 НОСТРОЙ 2.14.132-2016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«Фасады. Облицовка поверхности наружных стен камнем природным и искусственным. Правила, контроль выполнения и требования к результатам работ»</w:t>
      </w:r>
      <w:r>
        <w:rPr>
          <w:rFonts w:ascii="Times New Roman" w:hAnsi="Times New Roman"/>
          <w:sz w:val="28"/>
        </w:rPr>
        <w:t>;</w:t>
      </w:r>
    </w:p>
    <w:p w14:paraId="76626944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8. СТО 017 НОСТРОЙ 2.5.135-2016 </w:t>
      </w:r>
      <w:r>
        <w:rPr>
          <w:rFonts w:ascii="Times New Roman" w:hAnsi="Times New Roman"/>
          <w:sz w:val="28"/>
          <w:u w:val="single"/>
        </w:rPr>
        <w:t>«Укрепление слабых грунтов органического происхождения методом глубинного смешивания. Правила, контроль выполнения, требования к результатам работ»</w:t>
      </w:r>
      <w:r>
        <w:rPr>
          <w:rFonts w:ascii="Times New Roman" w:hAnsi="Times New Roman"/>
          <w:sz w:val="28"/>
        </w:rPr>
        <w:t>;</w:t>
      </w:r>
    </w:p>
    <w:p w14:paraId="386D583B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9. СТО 017 НОСТРОЙ 2.20.149-2016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«Организация строительства и реконструкции объектов электросетевого хозяйства. Общие требования»</w:t>
      </w:r>
      <w:r>
        <w:rPr>
          <w:rFonts w:ascii="Times New Roman" w:hAnsi="Times New Roman"/>
          <w:sz w:val="28"/>
        </w:rPr>
        <w:t>;</w:t>
      </w:r>
    </w:p>
    <w:p w14:paraId="55DE9318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10. СТО 017  НОСТРОЙ 2.20.150-2016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u w:val="single"/>
        </w:rPr>
        <w:t>«Система контроля проведения работ при строительстве и реконструкции объектов электросетевого хозяйства. Общие требования»</w:t>
      </w:r>
      <w:r>
        <w:rPr>
          <w:rFonts w:ascii="Times New Roman" w:hAnsi="Times New Roman"/>
          <w:sz w:val="28"/>
        </w:rPr>
        <w:t>;</w:t>
      </w:r>
    </w:p>
    <w:p w14:paraId="56BDDA62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11. СТО 017 НОСТРОЙ 2.7.151-2016 </w:t>
      </w:r>
      <w:r>
        <w:rPr>
          <w:rFonts w:ascii="Times New Roman" w:hAnsi="Times New Roman"/>
          <w:sz w:val="28"/>
          <w:u w:val="single"/>
        </w:rPr>
        <w:t>«Фундаменты железобетонные мелкого заложения. Монтаж, гидроизоляция и устройство внешних систем теплоизоляции. Правила, контроль выполнения и требования к результатам работ»</w:t>
      </w:r>
    </w:p>
    <w:p w14:paraId="4C6FB333" w14:textId="77777777" w:rsidR="00207915" w:rsidRDefault="00207915" w:rsidP="00207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sz w:val="24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Для принятия в качестве стандартов саморегулируемой организации «методом прямого применения» стандарты НОСТРОЙ </w:t>
      </w:r>
      <w:r>
        <w:rPr>
          <w:rFonts w:ascii="Times New Roman" w:hAnsi="Times New Roman"/>
          <w:b/>
          <w:sz w:val="28"/>
          <w:szCs w:val="28"/>
        </w:rPr>
        <w:t>утверждены Советом НОСТРОЙ (протокол № 49 от 13.12.2013г., протокол № 53 от 14.04.2014г., протокол № 57 от 08.07.2014 г.), рассмотрены Комитетом по техническому регулированию при Совете Партнерства (протокол № 12 от 17.12.15 г.) и Советом СРО НП «МОД «СОЮЗДОРСТРОЙ» (протоколы № 34 от 22.12.2015 г.) и рекомендованы к утверждению на Общем Собрании</w:t>
      </w:r>
      <w:r>
        <w:rPr>
          <w:rFonts w:ascii="Times New Roman" w:eastAsia="TimesNewRoman" w:hAnsi="Times New Roman"/>
          <w:b/>
          <w:sz w:val="28"/>
          <w:szCs w:val="28"/>
        </w:rPr>
        <w:t>.</w:t>
      </w:r>
    </w:p>
    <w:p w14:paraId="743A7DF2" w14:textId="77777777" w:rsidR="00207915" w:rsidRDefault="00207915" w:rsidP="00207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Кроме того в соответствии с Приложением № 6 к Унифицированным Правилам контроля в области саморегулирования «Порядок организации и проведения проверок соблюдения стандартов СРО» в 2014 году велась разработка дополнений (далее - карт контроля) к ранее утвержденным СТО НОСТРОЙ. Карты контроля являются документом, в который заносятся результаты проверки члена СРО на предмет соблюдения требований стандартов организации.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Ранее на Общем собрании членов Партнерства (18.02.2015г.) были приняты 75 карт контроля к СТО НОСТРОЙ (44 карты контроля к СТО НОСТРОЙ, разработанным СРО НП «МОД «СОЮЗДОРСТРОЙ», и 31 карта контроля к СТО НОСТРОЙ, разработанным другими организациями Ассоциации «Национальное объединение строителей»).</w:t>
      </w:r>
    </w:p>
    <w:p w14:paraId="02FEA5A1" w14:textId="77777777" w:rsidR="00207915" w:rsidRDefault="00207915" w:rsidP="00207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2015 году была разработана 1 карта контроля к СТО НОСТРОЙ </w:t>
      </w:r>
    </w:p>
    <w:p w14:paraId="7E24B693" w14:textId="77777777" w:rsidR="00207915" w:rsidRDefault="00207915" w:rsidP="002079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На это Собрание для принятия выносится 1 карта контроля к ранее утвержденному стандарту Партнерства:</w:t>
      </w:r>
    </w:p>
    <w:p w14:paraId="617D223C" w14:textId="77777777" w:rsidR="00207915" w:rsidRDefault="00207915" w:rsidP="00207915">
      <w:pPr>
        <w:pStyle w:val="a4"/>
        <w:numPr>
          <w:ilvl w:val="0"/>
          <w:numId w:val="12"/>
        </w:numPr>
        <w:contextualSpacing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Дополнение к СТО 017 НОСТРОЙ 2.23.62-2014 </w:t>
      </w: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Карта контроля соблюдения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стандарта СТО 017 НОСТРОЙ 2.23.62-2014 Конструкции ограждающие светопрозрачные. Окна. Часть 2 Монтаж. Правила организации и производства работ, контроль выполнения и требования к результатам работ.</w:t>
      </w:r>
    </w:p>
    <w:p w14:paraId="189739E1" w14:textId="77777777" w:rsidR="00207915" w:rsidRDefault="00207915" w:rsidP="00207915">
      <w:pPr>
        <w:pStyle w:val="a4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Карта контроля </w:t>
      </w:r>
      <w:r>
        <w:rPr>
          <w:b/>
          <w:sz w:val="28"/>
          <w:szCs w:val="28"/>
        </w:rPr>
        <w:t>утверждена Советом НОСТРОЙ (протокол № 70 от 21.07.2015 г.), рассмотрена Комитетом по техническому регулированию при Совете Партнерства (протокол № 12 от 17.12.15 г.) и Советом Партнерства (протокол №34 от 22.12.2015 г.) и рекомендована к утверждению на Общем Собрании</w:t>
      </w:r>
      <w:r>
        <w:rPr>
          <w:sz w:val="28"/>
          <w:szCs w:val="28"/>
        </w:rPr>
        <w:t>.</w:t>
      </w:r>
    </w:p>
    <w:p w14:paraId="7C943DA8" w14:textId="77777777" w:rsidR="000575ED" w:rsidRDefault="000575ED" w:rsidP="00207915">
      <w:pPr>
        <w:pStyle w:val="a4"/>
        <w:ind w:left="0"/>
        <w:contextualSpacing/>
        <w:jc w:val="both"/>
        <w:rPr>
          <w:sz w:val="28"/>
          <w:szCs w:val="28"/>
        </w:rPr>
      </w:pPr>
    </w:p>
    <w:p w14:paraId="5E0E5CD3" w14:textId="77777777" w:rsidR="00207915" w:rsidRDefault="00207915" w:rsidP="002079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докладу выступили:</w:t>
      </w:r>
    </w:p>
    <w:p w14:paraId="680C0229" w14:textId="77777777" w:rsidR="00207915" w:rsidRDefault="00207915" w:rsidP="002079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36451">
        <w:rPr>
          <w:rFonts w:ascii="Times New Roman" w:eastAsia="Times New Roman" w:hAnsi="Times New Roman"/>
          <w:sz w:val="28"/>
          <w:szCs w:val="28"/>
          <w:lang w:eastAsia="ru-RU"/>
        </w:rPr>
        <w:t>Карпеев Сергей Владимирович – генеральный директор ГУП МО «ЛИЦ».</w:t>
      </w:r>
    </w:p>
    <w:p w14:paraId="2FBBD43C" w14:textId="77777777" w:rsidR="00136451" w:rsidRDefault="00136451" w:rsidP="002079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Баранов </w:t>
      </w:r>
      <w:r w:rsidR="000575ED">
        <w:rPr>
          <w:rFonts w:ascii="Times New Roman" w:eastAsia="Times New Roman" w:hAnsi="Times New Roman"/>
          <w:sz w:val="28"/>
          <w:szCs w:val="28"/>
          <w:lang w:eastAsia="ru-RU"/>
        </w:rPr>
        <w:t>Дмитрий Владимирович – генеральный директор ООО «Компания Би Эй Ви».</w:t>
      </w:r>
    </w:p>
    <w:p w14:paraId="53C9C681" w14:textId="77777777" w:rsidR="00136451" w:rsidRDefault="00136451" w:rsidP="002079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Серегин Николай Петрович – председатель совета директоров ОАО «ДСК «Автобан».</w:t>
      </w:r>
    </w:p>
    <w:p w14:paraId="7ED1325A" w14:textId="77777777" w:rsidR="00136451" w:rsidRDefault="00136451" w:rsidP="002079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Киселев</w:t>
      </w:r>
      <w:r w:rsidR="000575ED">
        <w:rPr>
          <w:rFonts w:ascii="Times New Roman" w:eastAsia="Times New Roman" w:hAnsi="Times New Roman"/>
          <w:sz w:val="28"/>
          <w:szCs w:val="28"/>
          <w:lang w:eastAsia="ru-RU"/>
        </w:rPr>
        <w:t xml:space="preserve"> Владимир Николаевич – заместитель начальника нормативно-технического отдела АО «</w:t>
      </w:r>
      <w:proofErr w:type="spellStart"/>
      <w:r w:rsidR="000575ED">
        <w:rPr>
          <w:rFonts w:ascii="Times New Roman" w:eastAsia="Times New Roman" w:hAnsi="Times New Roman"/>
          <w:sz w:val="28"/>
          <w:szCs w:val="28"/>
          <w:lang w:eastAsia="ru-RU"/>
        </w:rPr>
        <w:t>Мосинжпроект</w:t>
      </w:r>
      <w:proofErr w:type="spellEnd"/>
      <w:r w:rsidR="000575E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3A85B1B0" w14:textId="77777777" w:rsidR="000575ED" w:rsidRDefault="000575ED" w:rsidP="0020791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E84AE" w14:textId="77777777" w:rsidR="00207915" w:rsidRPr="00207915" w:rsidRDefault="00207915" w:rsidP="00207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предложил утвердить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качестве СТО СРО НП «МОД «СОЮЗДОРСТРОЙ» вышеуказанные стандарты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принять 1 карту контроля к ранее утвержденному стандарту организации.</w:t>
      </w:r>
    </w:p>
    <w:p w14:paraId="0034D597" w14:textId="77777777" w:rsidR="00207915" w:rsidRDefault="00207915" w:rsidP="0020791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5F2B52F" w14:textId="77777777" w:rsidR="00207915" w:rsidRDefault="00207915" w:rsidP="0020791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4B1D8FCF" w14:textId="77777777" w:rsidR="00207915" w:rsidRDefault="00207915" w:rsidP="0020791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>
        <w:rPr>
          <w:rFonts w:ascii="Times New Roman" w:hAnsi="Times New Roman"/>
          <w:b/>
          <w:sz w:val="28"/>
          <w:szCs w:val="28"/>
          <w:u w:val="single"/>
        </w:rPr>
        <w:t>199</w:t>
      </w:r>
      <w:r>
        <w:rPr>
          <w:rFonts w:ascii="Times New Roman" w:hAnsi="Times New Roman"/>
          <w:b/>
          <w:sz w:val="28"/>
          <w:szCs w:val="28"/>
        </w:rPr>
        <w:t xml:space="preserve"> голоса, против – нет, воздержался – нет.</w:t>
      </w:r>
    </w:p>
    <w:p w14:paraId="4822E834" w14:textId="77777777" w:rsidR="00207915" w:rsidRDefault="00207915" w:rsidP="0020791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7E32EB14" w14:textId="77777777" w:rsidR="002F7D05" w:rsidRDefault="002F7D05" w:rsidP="00A646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715674" w14:textId="77777777" w:rsidR="0089248F" w:rsidRPr="0089248F" w:rsidRDefault="005F3B78" w:rsidP="008924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По </w:t>
      </w:r>
      <w:r w:rsidR="0089248F">
        <w:rPr>
          <w:rFonts w:ascii="Times New Roman" w:hAnsi="Times New Roman"/>
          <w:i/>
          <w:sz w:val="28"/>
          <w:szCs w:val="28"/>
          <w:u w:val="single"/>
        </w:rPr>
        <w:t>третьему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вопросу Повестки дня:</w:t>
      </w:r>
      <w:r w:rsidR="0089248F">
        <w:rPr>
          <w:rFonts w:ascii="Times New Roman" w:hAnsi="Times New Roman"/>
          <w:b/>
          <w:sz w:val="28"/>
          <w:szCs w:val="28"/>
        </w:rPr>
        <w:t xml:space="preserve">  </w:t>
      </w:r>
      <w:r w:rsidR="0089248F" w:rsidRPr="0089248F">
        <w:rPr>
          <w:rFonts w:ascii="Times New Roman" w:eastAsia="Times New Roman" w:hAnsi="Times New Roman"/>
          <w:sz w:val="28"/>
          <w:szCs w:val="28"/>
          <w:lang w:eastAsia="ru-RU"/>
        </w:rPr>
        <w:t>Принятие новой редакции Положения о компенсационном фонде саморегулируемой организации «Межрегиональное объединение дорожников «СОЮЗДОРСТРОЙ» -</w:t>
      </w:r>
      <w:r w:rsidR="0089248F" w:rsidRPr="0089248F">
        <w:rPr>
          <w:rFonts w:ascii="Times New Roman" w:hAnsi="Times New Roman"/>
          <w:sz w:val="28"/>
          <w:szCs w:val="28"/>
        </w:rPr>
        <w:t xml:space="preserve"> </w:t>
      </w:r>
      <w:r w:rsidR="0089248F">
        <w:rPr>
          <w:rFonts w:ascii="Times New Roman" w:hAnsi="Times New Roman"/>
          <w:sz w:val="28"/>
          <w:szCs w:val="28"/>
        </w:rPr>
        <w:t>выступил</w:t>
      </w:r>
      <w:r w:rsidR="0089248F" w:rsidRPr="0089248F">
        <w:rPr>
          <w:rFonts w:ascii="Times New Roman" w:hAnsi="Times New Roman"/>
          <w:sz w:val="28"/>
          <w:szCs w:val="28"/>
        </w:rPr>
        <w:t xml:space="preserve"> генеральный директор саморегулируемой организации Некоммерческое партнерство «Межрегиональное объединение дорожников «СОЮЗДОРСТРОЙ» Хвоинский Леонид Адамович!</w:t>
      </w:r>
    </w:p>
    <w:p w14:paraId="510E611A" w14:textId="77777777" w:rsidR="00A646B2" w:rsidRDefault="0089248F" w:rsidP="00C20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48F">
        <w:rPr>
          <w:rFonts w:ascii="Times New Roman" w:hAnsi="Times New Roman"/>
          <w:sz w:val="28"/>
          <w:szCs w:val="28"/>
        </w:rPr>
        <w:t xml:space="preserve">Уважаемые Коллеги! </w:t>
      </w:r>
      <w:r w:rsidR="00C20A2C">
        <w:rPr>
          <w:rFonts w:ascii="Times New Roman" w:hAnsi="Times New Roman"/>
          <w:sz w:val="28"/>
          <w:szCs w:val="28"/>
        </w:rPr>
        <w:t>П</w:t>
      </w:r>
      <w:r w:rsidRPr="0089248F">
        <w:rPr>
          <w:rFonts w:ascii="Times New Roman" w:hAnsi="Times New Roman"/>
          <w:sz w:val="28"/>
          <w:szCs w:val="28"/>
        </w:rPr>
        <w:t xml:space="preserve">редлагаю принять на Собрании новую редакцию Положения о компенсационном фонде СРО НП МОД «СОЮЗДОРСТРОЙ» соответствующую </w:t>
      </w:r>
      <w:r w:rsidRPr="0089248F">
        <w:rPr>
          <w:rFonts w:ascii="Times New Roman" w:hAnsi="Times New Roman"/>
          <w:b/>
          <w:sz w:val="28"/>
          <w:szCs w:val="28"/>
        </w:rPr>
        <w:t>статье 55.16. Градостроительного кодекса Российской Федерации</w:t>
      </w:r>
      <w:r w:rsidRPr="0089248F">
        <w:rPr>
          <w:rFonts w:ascii="Times New Roman" w:hAnsi="Times New Roman"/>
          <w:sz w:val="28"/>
          <w:szCs w:val="28"/>
        </w:rPr>
        <w:t>.</w:t>
      </w:r>
    </w:p>
    <w:p w14:paraId="2FB00ECC" w14:textId="77777777" w:rsidR="00C20A2C" w:rsidRPr="0089248F" w:rsidRDefault="00C20A2C" w:rsidP="00C20A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46541" w14:textId="77777777" w:rsidR="0089248F" w:rsidRDefault="005F3B78" w:rsidP="005F3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Председательствующий предложил </w:t>
      </w:r>
      <w:r w:rsidRPr="00762B15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принять </w:t>
      </w:r>
      <w:r w:rsidRPr="005F3B78">
        <w:rPr>
          <w:rFonts w:ascii="Times New Roman" w:hAnsi="Times New Roman"/>
          <w:sz w:val="28"/>
          <w:szCs w:val="28"/>
        </w:rPr>
        <w:t xml:space="preserve">новую редакцию </w:t>
      </w:r>
      <w:r w:rsidR="0089248F" w:rsidRPr="0089248F">
        <w:rPr>
          <w:rFonts w:ascii="Times New Roman" w:eastAsia="Times New Roman" w:hAnsi="Times New Roman"/>
          <w:sz w:val="28"/>
          <w:szCs w:val="28"/>
          <w:lang w:eastAsia="ru-RU"/>
        </w:rPr>
        <w:t>Положения о компенсационном фонде саморегулируемой организации «Межрегиональное объеди</w:t>
      </w:r>
      <w:r w:rsidR="00C20A2C">
        <w:rPr>
          <w:rFonts w:ascii="Times New Roman" w:eastAsia="Times New Roman" w:hAnsi="Times New Roman"/>
          <w:sz w:val="28"/>
          <w:szCs w:val="28"/>
          <w:lang w:eastAsia="ru-RU"/>
        </w:rPr>
        <w:t>нение дорожников «СОЮЗДОРСТРОЙ».</w:t>
      </w:r>
    </w:p>
    <w:p w14:paraId="451D2A7B" w14:textId="77777777" w:rsidR="005F3B78" w:rsidRDefault="005F3B78" w:rsidP="005F3B78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0AF38F8C" w14:textId="77777777" w:rsidR="005F3B78" w:rsidRDefault="005F3B78" w:rsidP="005F3B7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3CD69FB0" w14:textId="77777777" w:rsidR="005F3B78" w:rsidRDefault="005F3B78" w:rsidP="005F3B7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89248F">
        <w:rPr>
          <w:rFonts w:ascii="Times New Roman" w:hAnsi="Times New Roman"/>
          <w:b/>
          <w:sz w:val="28"/>
          <w:szCs w:val="28"/>
          <w:u w:val="single"/>
        </w:rPr>
        <w:t>199</w:t>
      </w:r>
      <w:r w:rsidR="008067DC">
        <w:rPr>
          <w:rFonts w:ascii="Times New Roman" w:hAnsi="Times New Roman"/>
          <w:b/>
          <w:sz w:val="28"/>
          <w:szCs w:val="28"/>
        </w:rPr>
        <w:t xml:space="preserve"> голоса</w:t>
      </w:r>
      <w:r>
        <w:rPr>
          <w:rFonts w:ascii="Times New Roman" w:hAnsi="Times New Roman"/>
          <w:b/>
          <w:sz w:val="28"/>
          <w:szCs w:val="28"/>
        </w:rPr>
        <w:t>, против – нет, воздержался – нет.</w:t>
      </w:r>
    </w:p>
    <w:p w14:paraId="10B8F4C3" w14:textId="77777777" w:rsidR="005F3B78" w:rsidRDefault="005F3B78" w:rsidP="00A646B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22929DCE" w14:textId="77777777" w:rsidR="00445566" w:rsidRPr="00445566" w:rsidRDefault="00445566" w:rsidP="00A646B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6DBCADD1" w14:textId="77777777" w:rsidR="00F45EDB" w:rsidRDefault="00A74C65" w:rsidP="00F45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 четвертому</w:t>
      </w:r>
      <w:r w:rsidR="00A646B2" w:rsidRPr="00F45EDB">
        <w:rPr>
          <w:rFonts w:ascii="Times New Roman" w:hAnsi="Times New Roman"/>
          <w:i/>
          <w:sz w:val="28"/>
          <w:szCs w:val="28"/>
          <w:u w:val="single"/>
        </w:rPr>
        <w:t xml:space="preserve"> вопросу Повестки дня:</w:t>
      </w:r>
      <w:r w:rsidR="00A646B2" w:rsidRPr="00F45EDB">
        <w:rPr>
          <w:rFonts w:ascii="Times New Roman" w:hAnsi="Times New Roman"/>
          <w:b/>
          <w:sz w:val="28"/>
          <w:szCs w:val="28"/>
        </w:rPr>
        <w:t xml:space="preserve"> -</w:t>
      </w:r>
      <w:r w:rsidR="00A646B2" w:rsidRPr="00F45EDB">
        <w:rPr>
          <w:rFonts w:ascii="Times New Roman" w:hAnsi="Times New Roman"/>
          <w:sz w:val="28"/>
          <w:szCs w:val="28"/>
        </w:rPr>
        <w:t xml:space="preserve"> утверждения финансового плана (</w:t>
      </w:r>
      <w:r>
        <w:rPr>
          <w:rFonts w:ascii="Times New Roman" w:hAnsi="Times New Roman"/>
          <w:sz w:val="28"/>
          <w:szCs w:val="28"/>
        </w:rPr>
        <w:t>сметы доходов и расходов на 2016</w:t>
      </w:r>
      <w:r w:rsidR="00A646B2" w:rsidRPr="00F45EDB">
        <w:rPr>
          <w:rFonts w:ascii="Times New Roman" w:hAnsi="Times New Roman"/>
          <w:sz w:val="28"/>
          <w:szCs w:val="28"/>
        </w:rPr>
        <w:t xml:space="preserve"> год), право выступить было предоставлено – </w:t>
      </w:r>
      <w:r w:rsidR="00A646B2" w:rsidRPr="00F45EDB">
        <w:rPr>
          <w:rFonts w:ascii="Times New Roman" w:hAnsi="Times New Roman"/>
          <w:sz w:val="28"/>
          <w:szCs w:val="28"/>
          <w:u w:val="single"/>
        </w:rPr>
        <w:t xml:space="preserve">Генеральному директору Партнерства </w:t>
      </w:r>
      <w:proofErr w:type="spellStart"/>
      <w:r w:rsidR="00A646B2" w:rsidRPr="00F45EDB">
        <w:rPr>
          <w:rFonts w:ascii="Times New Roman" w:hAnsi="Times New Roman"/>
          <w:sz w:val="28"/>
          <w:szCs w:val="28"/>
          <w:u w:val="single"/>
        </w:rPr>
        <w:t>Хвоинскому</w:t>
      </w:r>
      <w:proofErr w:type="spellEnd"/>
      <w:r w:rsidR="00A646B2" w:rsidRPr="00F45EDB">
        <w:rPr>
          <w:rFonts w:ascii="Times New Roman" w:hAnsi="Times New Roman"/>
          <w:sz w:val="28"/>
          <w:szCs w:val="28"/>
          <w:u w:val="single"/>
        </w:rPr>
        <w:t xml:space="preserve"> Леониду Адамовичу.</w:t>
      </w:r>
      <w:r w:rsidR="00F45EDB" w:rsidRPr="00F45EDB">
        <w:rPr>
          <w:rFonts w:ascii="Times New Roman" w:hAnsi="Times New Roman"/>
          <w:sz w:val="28"/>
          <w:szCs w:val="28"/>
        </w:rPr>
        <w:t xml:space="preserve"> Уважаемые коллеги! Предлагаю Вам рассмотреть и утвердить финансовый план, рас</w:t>
      </w:r>
      <w:r w:rsidR="00F45EDB">
        <w:rPr>
          <w:rFonts w:ascii="Times New Roman" w:hAnsi="Times New Roman"/>
          <w:sz w:val="28"/>
          <w:szCs w:val="28"/>
        </w:rPr>
        <w:t>с</w:t>
      </w:r>
      <w:r w:rsidR="00F45EDB" w:rsidRPr="00F45EDB">
        <w:rPr>
          <w:rFonts w:ascii="Times New Roman" w:hAnsi="Times New Roman"/>
          <w:sz w:val="28"/>
          <w:szCs w:val="28"/>
        </w:rPr>
        <w:t>читанный по уровню собираемости членских взносов за прошлый год.</w:t>
      </w:r>
      <w:r w:rsidR="001670BC">
        <w:rPr>
          <w:rFonts w:ascii="Times New Roman" w:hAnsi="Times New Roman"/>
          <w:sz w:val="28"/>
          <w:szCs w:val="28"/>
        </w:rPr>
        <w:t xml:space="preserve"> А также предлагаю </w:t>
      </w:r>
      <w:r w:rsidR="00445566">
        <w:rPr>
          <w:rFonts w:ascii="Times New Roman" w:hAnsi="Times New Roman"/>
          <w:sz w:val="28"/>
          <w:szCs w:val="28"/>
        </w:rPr>
        <w:t xml:space="preserve">рассмотреть вопрос о </w:t>
      </w:r>
      <w:r w:rsidR="001670BC">
        <w:rPr>
          <w:rFonts w:ascii="Times New Roman" w:hAnsi="Times New Roman"/>
          <w:sz w:val="28"/>
          <w:szCs w:val="28"/>
        </w:rPr>
        <w:t>внес</w:t>
      </w:r>
      <w:r w:rsidR="00445566">
        <w:rPr>
          <w:rFonts w:ascii="Times New Roman" w:hAnsi="Times New Roman"/>
          <w:sz w:val="28"/>
          <w:szCs w:val="28"/>
        </w:rPr>
        <w:t>ени</w:t>
      </w:r>
      <w:r w:rsidR="001670BC">
        <w:rPr>
          <w:rFonts w:ascii="Times New Roman" w:hAnsi="Times New Roman"/>
          <w:sz w:val="28"/>
          <w:szCs w:val="28"/>
        </w:rPr>
        <w:t>и изменени</w:t>
      </w:r>
      <w:r w:rsidR="00445566">
        <w:rPr>
          <w:rFonts w:ascii="Times New Roman" w:hAnsi="Times New Roman"/>
          <w:sz w:val="28"/>
          <w:szCs w:val="28"/>
        </w:rPr>
        <w:t>й</w:t>
      </w:r>
      <w:r w:rsidR="001670BC">
        <w:rPr>
          <w:rFonts w:ascii="Times New Roman" w:hAnsi="Times New Roman"/>
          <w:sz w:val="28"/>
          <w:szCs w:val="28"/>
        </w:rPr>
        <w:t xml:space="preserve"> в </w:t>
      </w:r>
      <w:r w:rsidR="0036210B">
        <w:rPr>
          <w:rFonts w:ascii="Times New Roman" w:hAnsi="Times New Roman"/>
          <w:sz w:val="28"/>
          <w:szCs w:val="28"/>
        </w:rPr>
        <w:t xml:space="preserve">Приложение </w:t>
      </w:r>
      <w:r w:rsidR="00445566">
        <w:rPr>
          <w:rFonts w:ascii="Times New Roman" w:hAnsi="Times New Roman"/>
          <w:sz w:val="28"/>
          <w:szCs w:val="28"/>
        </w:rPr>
        <w:t>П</w:t>
      </w:r>
      <w:r w:rsidR="001670BC">
        <w:rPr>
          <w:rFonts w:ascii="Times New Roman" w:hAnsi="Times New Roman"/>
          <w:sz w:val="28"/>
          <w:szCs w:val="28"/>
        </w:rPr>
        <w:t>оложени</w:t>
      </w:r>
      <w:r w:rsidR="0036210B">
        <w:rPr>
          <w:rFonts w:ascii="Times New Roman" w:hAnsi="Times New Roman"/>
          <w:sz w:val="28"/>
          <w:szCs w:val="28"/>
        </w:rPr>
        <w:t>я</w:t>
      </w:r>
      <w:r w:rsidR="001670BC">
        <w:rPr>
          <w:rFonts w:ascii="Times New Roman" w:hAnsi="Times New Roman"/>
          <w:sz w:val="28"/>
          <w:szCs w:val="28"/>
        </w:rPr>
        <w:t xml:space="preserve"> о вступительных и регулярных членских вносах.  </w:t>
      </w:r>
    </w:p>
    <w:p w14:paraId="7A651DCA" w14:textId="77777777" w:rsidR="001670BC" w:rsidRDefault="001670BC" w:rsidP="00F45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34B9C2" w14:textId="77777777" w:rsidR="001670BC" w:rsidRDefault="00263419" w:rsidP="00167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</w:t>
      </w:r>
      <w:r w:rsidR="001670BC">
        <w:rPr>
          <w:rFonts w:ascii="Times New Roman" w:hAnsi="Times New Roman"/>
          <w:sz w:val="28"/>
          <w:szCs w:val="28"/>
        </w:rPr>
        <w:t>ыступления председательствующим был</w:t>
      </w:r>
      <w:r w:rsidR="001670BC" w:rsidRPr="00F45EDB">
        <w:rPr>
          <w:rFonts w:ascii="Times New Roman" w:hAnsi="Times New Roman"/>
          <w:sz w:val="28"/>
          <w:szCs w:val="28"/>
        </w:rPr>
        <w:t xml:space="preserve"> поставлен на голосование вопрос об утверждении сметы доходов и</w:t>
      </w:r>
      <w:r w:rsidR="001670BC">
        <w:rPr>
          <w:rFonts w:ascii="Times New Roman" w:hAnsi="Times New Roman"/>
          <w:sz w:val="28"/>
          <w:szCs w:val="28"/>
        </w:rPr>
        <w:t xml:space="preserve"> расходов на 2016</w:t>
      </w:r>
      <w:r w:rsidR="001670BC" w:rsidRPr="00F45EDB">
        <w:rPr>
          <w:rFonts w:ascii="Times New Roman" w:hAnsi="Times New Roman"/>
          <w:sz w:val="28"/>
          <w:szCs w:val="28"/>
        </w:rPr>
        <w:t xml:space="preserve"> год</w:t>
      </w:r>
      <w:r w:rsidR="001670BC">
        <w:rPr>
          <w:rFonts w:ascii="Times New Roman" w:hAnsi="Times New Roman"/>
          <w:sz w:val="28"/>
          <w:szCs w:val="28"/>
        </w:rPr>
        <w:t>.</w:t>
      </w:r>
      <w:r w:rsidR="001670BC" w:rsidRPr="00F45EDB">
        <w:rPr>
          <w:rFonts w:ascii="Times New Roman" w:hAnsi="Times New Roman"/>
          <w:sz w:val="28"/>
          <w:szCs w:val="28"/>
        </w:rPr>
        <w:t xml:space="preserve"> </w:t>
      </w:r>
    </w:p>
    <w:p w14:paraId="45C70631" w14:textId="77777777" w:rsidR="00445566" w:rsidRPr="00F45EDB" w:rsidRDefault="00445566" w:rsidP="001670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4560E9" w14:textId="77777777" w:rsidR="00445566" w:rsidRDefault="00445566" w:rsidP="004455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23A3C60E" w14:textId="77777777" w:rsidR="00445566" w:rsidRDefault="00445566" w:rsidP="0044556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>
        <w:rPr>
          <w:rFonts w:ascii="Times New Roman" w:hAnsi="Times New Roman"/>
          <w:b/>
          <w:sz w:val="28"/>
          <w:szCs w:val="28"/>
          <w:u w:val="single"/>
        </w:rPr>
        <w:t>199</w:t>
      </w:r>
      <w:r>
        <w:rPr>
          <w:rFonts w:ascii="Times New Roman" w:hAnsi="Times New Roman"/>
          <w:b/>
          <w:sz w:val="28"/>
          <w:szCs w:val="28"/>
        </w:rPr>
        <w:t xml:space="preserve"> голоса, против – нет, воздержался – нет.</w:t>
      </w:r>
    </w:p>
    <w:p w14:paraId="5CF1C0DB" w14:textId="77777777" w:rsidR="00445566" w:rsidRDefault="00445566" w:rsidP="00445566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41806D1F" w14:textId="77777777" w:rsidR="001670BC" w:rsidRDefault="001670BC" w:rsidP="00F45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E716C0" w14:textId="77777777" w:rsidR="00713E25" w:rsidRDefault="00713E25" w:rsidP="00F45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Общем собрании состоявшимся 1</w:t>
      </w:r>
      <w:r w:rsidR="0036210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февраля 2015 года было принято решение о том, что начиная с 1 января 2016 года увеличивать членские взносы ежегодно на уровень инфляции в Российской Федерации, выраженный в процентах относительно предыдущего года. </w:t>
      </w:r>
    </w:p>
    <w:p w14:paraId="1A60B173" w14:textId="77777777" w:rsidR="00713E25" w:rsidRDefault="00713E25" w:rsidP="00F45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Предлагаю внести изменения в </w:t>
      </w:r>
      <w:r w:rsidR="00AD66C7">
        <w:rPr>
          <w:rFonts w:ascii="Times New Roman" w:hAnsi="Times New Roman"/>
          <w:sz w:val="28"/>
          <w:szCs w:val="28"/>
        </w:rPr>
        <w:t xml:space="preserve">Приложение №1 к </w:t>
      </w:r>
      <w:r>
        <w:rPr>
          <w:rFonts w:ascii="Times New Roman" w:hAnsi="Times New Roman"/>
          <w:sz w:val="28"/>
          <w:szCs w:val="28"/>
        </w:rPr>
        <w:t>Положени</w:t>
      </w:r>
      <w:r w:rsidR="00AD66C7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 вступительных и </w:t>
      </w:r>
      <w:r w:rsidR="00445566">
        <w:rPr>
          <w:rFonts w:ascii="Times New Roman" w:hAnsi="Times New Roman"/>
          <w:sz w:val="28"/>
          <w:szCs w:val="28"/>
        </w:rPr>
        <w:t xml:space="preserve">регулярных </w:t>
      </w:r>
      <w:r>
        <w:rPr>
          <w:rFonts w:ascii="Times New Roman" w:hAnsi="Times New Roman"/>
          <w:sz w:val="28"/>
          <w:szCs w:val="28"/>
        </w:rPr>
        <w:t>членских взносах</w:t>
      </w:r>
      <w:r w:rsidR="00AD66C7">
        <w:rPr>
          <w:rFonts w:ascii="Times New Roman" w:hAnsi="Times New Roman"/>
          <w:sz w:val="28"/>
          <w:szCs w:val="28"/>
        </w:rPr>
        <w:t>, в соответствии с Протоко</w:t>
      </w:r>
      <w:r w:rsidR="001670BC">
        <w:rPr>
          <w:rFonts w:ascii="Times New Roman" w:hAnsi="Times New Roman"/>
          <w:sz w:val="28"/>
          <w:szCs w:val="28"/>
        </w:rPr>
        <w:t>лом №1 от 1</w:t>
      </w:r>
      <w:r w:rsidR="0036210B">
        <w:rPr>
          <w:rFonts w:ascii="Times New Roman" w:hAnsi="Times New Roman"/>
          <w:sz w:val="28"/>
          <w:szCs w:val="28"/>
        </w:rPr>
        <w:t>8</w:t>
      </w:r>
      <w:r w:rsidR="001670BC">
        <w:rPr>
          <w:rFonts w:ascii="Times New Roman" w:hAnsi="Times New Roman"/>
          <w:sz w:val="28"/>
          <w:szCs w:val="28"/>
        </w:rPr>
        <w:t>.02.2015г.</w:t>
      </w:r>
      <w:r w:rsidR="00AD66C7">
        <w:rPr>
          <w:rFonts w:ascii="Times New Roman" w:hAnsi="Times New Roman"/>
          <w:sz w:val="28"/>
          <w:szCs w:val="28"/>
        </w:rPr>
        <w:t xml:space="preserve"> </w:t>
      </w:r>
    </w:p>
    <w:p w14:paraId="0A843942" w14:textId="77777777" w:rsidR="00445566" w:rsidRDefault="00445566" w:rsidP="00F45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Председательствующим был поставлен вопрос на голосование.</w:t>
      </w:r>
    </w:p>
    <w:p w14:paraId="0D956076" w14:textId="77777777" w:rsidR="001670BC" w:rsidRDefault="001670BC" w:rsidP="00F45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A24D49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0B7BA8C3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A74C65">
        <w:rPr>
          <w:rFonts w:ascii="Times New Roman" w:hAnsi="Times New Roman"/>
          <w:b/>
          <w:sz w:val="28"/>
          <w:szCs w:val="28"/>
          <w:u w:val="single"/>
        </w:rPr>
        <w:t>199</w:t>
      </w:r>
      <w:r w:rsidR="008067DC">
        <w:rPr>
          <w:rFonts w:ascii="Times New Roman" w:hAnsi="Times New Roman"/>
          <w:b/>
          <w:sz w:val="28"/>
          <w:szCs w:val="28"/>
        </w:rPr>
        <w:t xml:space="preserve"> голоса</w:t>
      </w:r>
      <w:r>
        <w:rPr>
          <w:rFonts w:ascii="Times New Roman" w:hAnsi="Times New Roman"/>
          <w:b/>
          <w:sz w:val="28"/>
          <w:szCs w:val="28"/>
        </w:rPr>
        <w:t>, против – нет, воздержался – нет.</w:t>
      </w:r>
    </w:p>
    <w:p w14:paraId="22060002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5B3B04EC" w14:textId="77777777" w:rsidR="00A646B2" w:rsidRDefault="00A646B2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238B46B" w14:textId="77777777" w:rsidR="00A646B2" w:rsidRDefault="00A74C65" w:rsidP="00A646B2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 пятому</w:t>
      </w:r>
      <w:r w:rsidR="00A646B2">
        <w:rPr>
          <w:rFonts w:ascii="Times New Roman" w:hAnsi="Times New Roman"/>
          <w:i/>
          <w:sz w:val="28"/>
          <w:szCs w:val="28"/>
          <w:u w:val="single"/>
        </w:rPr>
        <w:t xml:space="preserve"> вопросу Повестки дня:</w:t>
      </w:r>
      <w:r w:rsidR="00A646B2">
        <w:rPr>
          <w:rFonts w:ascii="Times New Roman" w:hAnsi="Times New Roman"/>
          <w:sz w:val="28"/>
          <w:szCs w:val="28"/>
        </w:rPr>
        <w:t xml:space="preserve"> - Выборы представителя саморегулируемой организации с правом решающего голоса для участия во Всероссийском съезде саморегулируемых организаций, слово взял </w:t>
      </w:r>
      <w:r w:rsidR="00A646B2">
        <w:rPr>
          <w:rFonts w:ascii="Times New Roman" w:hAnsi="Times New Roman"/>
          <w:sz w:val="28"/>
          <w:szCs w:val="28"/>
          <w:u w:val="single"/>
        </w:rPr>
        <w:t>Президент Партнерства Кошкин Альберт Александрович.</w:t>
      </w:r>
    </w:p>
    <w:p w14:paraId="546E28D0" w14:textId="77777777" w:rsidR="005F3B78" w:rsidRPr="005F3B78" w:rsidRDefault="00A74C65" w:rsidP="005F3B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Весной 2016 года</w:t>
      </w:r>
      <w:r w:rsidR="005F3B78" w:rsidRPr="005F3B78">
        <w:rPr>
          <w:rFonts w:ascii="Times New Roman" w:hAnsi="Times New Roman"/>
          <w:sz w:val="28"/>
          <w:szCs w:val="28"/>
        </w:rPr>
        <w:t xml:space="preserve"> состоится Всероссийский съезд саморегулируемых организаций основанных на членстве лиц осуществляющих строительство. Согласно, действующего законодательства Российской Федерации от каждой саморегулируемой организации на Общем собрании членов СРО, выбирается один представитель с правом решающего голоса. Предлагаю избрать представителем с правом решающего голоса от нашей организации – генерального директора саморегулируемой организации Некоммерческое партнерство «Межрегиональное объединение дорожников «СОЮЗДОРСТРОЙ» </w:t>
      </w:r>
      <w:proofErr w:type="spellStart"/>
      <w:r w:rsidR="005F3B78" w:rsidRPr="005F3B78">
        <w:rPr>
          <w:rFonts w:ascii="Times New Roman" w:hAnsi="Times New Roman"/>
          <w:sz w:val="28"/>
          <w:szCs w:val="28"/>
        </w:rPr>
        <w:t>Хвоинского</w:t>
      </w:r>
      <w:proofErr w:type="spellEnd"/>
      <w:r w:rsidR="005F3B78" w:rsidRPr="005F3B78">
        <w:rPr>
          <w:rFonts w:ascii="Times New Roman" w:hAnsi="Times New Roman"/>
          <w:sz w:val="28"/>
          <w:szCs w:val="28"/>
        </w:rPr>
        <w:t xml:space="preserve"> Леонида Адамовича</w:t>
      </w:r>
    </w:p>
    <w:p w14:paraId="21209965" w14:textId="77777777" w:rsidR="005F3B78" w:rsidRPr="005F3B78" w:rsidRDefault="005F3B78" w:rsidP="005F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3B78">
        <w:rPr>
          <w:rFonts w:ascii="Times New Roman" w:hAnsi="Times New Roman"/>
          <w:b/>
          <w:sz w:val="28"/>
          <w:szCs w:val="28"/>
        </w:rPr>
        <w:t xml:space="preserve">Председательствующий: </w:t>
      </w:r>
      <w:r w:rsidRPr="005F3B78">
        <w:rPr>
          <w:rFonts w:ascii="Times New Roman" w:hAnsi="Times New Roman"/>
          <w:sz w:val="28"/>
          <w:szCs w:val="28"/>
        </w:rPr>
        <w:t>Кто хочет выступить по данному вопросу?</w:t>
      </w:r>
    </w:p>
    <w:p w14:paraId="7AA97C66" w14:textId="77777777" w:rsidR="005F3B78" w:rsidRPr="005F3B78" w:rsidRDefault="005F3B78" w:rsidP="005F3B7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3B78">
        <w:rPr>
          <w:rFonts w:ascii="Times New Roman" w:hAnsi="Times New Roman"/>
          <w:sz w:val="28"/>
          <w:szCs w:val="28"/>
        </w:rPr>
        <w:t xml:space="preserve">Ставлю вопрос на голосование: кто за то, чтобы избрать </w:t>
      </w:r>
      <w:proofErr w:type="spellStart"/>
      <w:r w:rsidRPr="005F3B78">
        <w:rPr>
          <w:rFonts w:ascii="Times New Roman" w:hAnsi="Times New Roman"/>
          <w:sz w:val="28"/>
          <w:szCs w:val="28"/>
        </w:rPr>
        <w:t>Хвоинского</w:t>
      </w:r>
      <w:proofErr w:type="spellEnd"/>
      <w:r w:rsidRPr="005F3B78">
        <w:rPr>
          <w:rFonts w:ascii="Times New Roman" w:hAnsi="Times New Roman"/>
          <w:sz w:val="28"/>
          <w:szCs w:val="28"/>
        </w:rPr>
        <w:t xml:space="preserve"> Леонида Адамовича представителем с правом решающего голоса от нашей организации на всероссийский съезд саморегулируемых организаций, прошу голосовать, кто против? Воздержался?</w:t>
      </w:r>
    </w:p>
    <w:p w14:paraId="5316448C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</w:p>
    <w:p w14:paraId="1850937E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6636FA13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A74C65">
        <w:rPr>
          <w:rFonts w:ascii="Times New Roman" w:hAnsi="Times New Roman"/>
          <w:b/>
          <w:sz w:val="28"/>
          <w:szCs w:val="28"/>
          <w:u w:val="single"/>
        </w:rPr>
        <w:t>199</w:t>
      </w:r>
      <w:r w:rsidR="008067DC">
        <w:rPr>
          <w:rFonts w:ascii="Times New Roman" w:hAnsi="Times New Roman"/>
          <w:b/>
          <w:sz w:val="28"/>
          <w:szCs w:val="28"/>
        </w:rPr>
        <w:t xml:space="preserve"> голоса</w:t>
      </w:r>
      <w:r>
        <w:rPr>
          <w:rFonts w:ascii="Times New Roman" w:hAnsi="Times New Roman"/>
          <w:b/>
          <w:sz w:val="28"/>
          <w:szCs w:val="28"/>
        </w:rPr>
        <w:t>, против – нет, воздержался – нет.</w:t>
      </w:r>
    </w:p>
    <w:p w14:paraId="662498AC" w14:textId="77777777" w:rsidR="00A646B2" w:rsidRDefault="00A646B2" w:rsidP="00A646B2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2501DC4C" w14:textId="77777777" w:rsidR="00A646B2" w:rsidRDefault="00A646B2" w:rsidP="00A646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14:paraId="536D12F8" w14:textId="77777777" w:rsidR="00A646B2" w:rsidRDefault="00A646B2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A7D9940" w14:textId="77777777" w:rsidR="00A74C65" w:rsidRDefault="000D44A0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48F285" wp14:editId="4A8CB2D4">
            <wp:simplePos x="0" y="0"/>
            <wp:positionH relativeFrom="column">
              <wp:posOffset>2251075</wp:posOffset>
            </wp:positionH>
            <wp:positionV relativeFrom="paragraph">
              <wp:posOffset>197485</wp:posOffset>
            </wp:positionV>
            <wp:extent cx="1818640" cy="1699260"/>
            <wp:effectExtent l="0" t="0" r="0" b="0"/>
            <wp:wrapNone/>
            <wp:docPr id="1" name="Рисунок 1" descr="Scan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Scan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CE7F7" w14:textId="77777777" w:rsidR="00A646B2" w:rsidRDefault="00A646B2" w:rsidP="00A646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00BE604" w14:textId="77777777" w:rsidR="00A646B2" w:rsidRDefault="00A646B2" w:rsidP="00A646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собрания                                                             Л.А. Хвоинский</w:t>
      </w:r>
    </w:p>
    <w:p w14:paraId="138407E4" w14:textId="77777777" w:rsidR="00A646B2" w:rsidRDefault="00A646B2" w:rsidP="00A646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B2F609D" w14:textId="77777777" w:rsidR="00A646B2" w:rsidRDefault="00A646B2" w:rsidP="00A646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39A3602" w14:textId="77777777" w:rsidR="00A646B2" w:rsidRDefault="00A646B2" w:rsidP="00A646B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7E16D5CC" w14:textId="77777777" w:rsidR="00A646B2" w:rsidRDefault="00A646B2" w:rsidP="00A646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собрания                                                  </w:t>
      </w:r>
      <w:r w:rsidR="00A74C65">
        <w:rPr>
          <w:rFonts w:ascii="Times New Roman" w:hAnsi="Times New Roman"/>
          <w:b/>
          <w:sz w:val="28"/>
          <w:szCs w:val="28"/>
        </w:rPr>
        <w:t xml:space="preserve">                   П.Л. Суханов</w:t>
      </w:r>
    </w:p>
    <w:p w14:paraId="4D14E2AD" w14:textId="77777777" w:rsidR="0097486B" w:rsidRDefault="0097486B"/>
    <w:sectPr w:rsidR="0097486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E036C" w14:textId="77777777" w:rsidR="003F674B" w:rsidRDefault="003F674B" w:rsidP="00C86DD9">
      <w:pPr>
        <w:spacing w:after="0" w:line="240" w:lineRule="auto"/>
      </w:pPr>
      <w:r>
        <w:separator/>
      </w:r>
    </w:p>
  </w:endnote>
  <w:endnote w:type="continuationSeparator" w:id="0">
    <w:p w14:paraId="5DE71297" w14:textId="77777777" w:rsidR="003F674B" w:rsidRDefault="003F674B" w:rsidP="00C86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2053161"/>
      <w:docPartObj>
        <w:docPartGallery w:val="Page Numbers (Bottom of Page)"/>
        <w:docPartUnique/>
      </w:docPartObj>
    </w:sdtPr>
    <w:sdtEndPr/>
    <w:sdtContent>
      <w:p w14:paraId="009DFC96" w14:textId="77777777" w:rsidR="00C86DD9" w:rsidRDefault="00C86DD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10B">
          <w:rPr>
            <w:noProof/>
          </w:rPr>
          <w:t>10</w:t>
        </w:r>
        <w:r>
          <w:fldChar w:fldCharType="end"/>
        </w:r>
      </w:p>
    </w:sdtContent>
  </w:sdt>
  <w:p w14:paraId="47EFB4DF" w14:textId="77777777" w:rsidR="00C86DD9" w:rsidRDefault="00C86D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36C69" w14:textId="77777777" w:rsidR="003F674B" w:rsidRDefault="003F674B" w:rsidP="00C86DD9">
      <w:pPr>
        <w:spacing w:after="0" w:line="240" w:lineRule="auto"/>
      </w:pPr>
      <w:r>
        <w:separator/>
      </w:r>
    </w:p>
  </w:footnote>
  <w:footnote w:type="continuationSeparator" w:id="0">
    <w:p w14:paraId="08447C21" w14:textId="77777777" w:rsidR="003F674B" w:rsidRDefault="003F674B" w:rsidP="00C86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B61C9"/>
    <w:multiLevelType w:val="hybridMultilevel"/>
    <w:tmpl w:val="1F6239D2"/>
    <w:lvl w:ilvl="0" w:tplc="7E5C19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90D8B"/>
    <w:multiLevelType w:val="multilevel"/>
    <w:tmpl w:val="4968680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95" w:hanging="780"/>
      </w:pPr>
    </w:lvl>
    <w:lvl w:ilvl="2">
      <w:start w:val="1"/>
      <w:numFmt w:val="decimal"/>
      <w:isLgl/>
      <w:lvlText w:val="%1.%2.%3."/>
      <w:lvlJc w:val="left"/>
      <w:pPr>
        <w:ind w:left="2250" w:hanging="780"/>
      </w:pPr>
    </w:lvl>
    <w:lvl w:ilvl="3">
      <w:start w:val="1"/>
      <w:numFmt w:val="decimal"/>
      <w:isLgl/>
      <w:lvlText w:val="%1.%2.%3.%4."/>
      <w:lvlJc w:val="left"/>
      <w:pPr>
        <w:ind w:left="3105" w:hanging="1080"/>
      </w:pPr>
    </w:lvl>
    <w:lvl w:ilvl="4">
      <w:start w:val="1"/>
      <w:numFmt w:val="decimal"/>
      <w:isLgl/>
      <w:lvlText w:val="%1.%2.%3.%4.%5."/>
      <w:lvlJc w:val="left"/>
      <w:pPr>
        <w:ind w:left="4020" w:hanging="1440"/>
      </w:pPr>
    </w:lvl>
    <w:lvl w:ilvl="5">
      <w:start w:val="1"/>
      <w:numFmt w:val="decimal"/>
      <w:isLgl/>
      <w:lvlText w:val="%1.%2.%3.%4.%5.%6."/>
      <w:lvlJc w:val="left"/>
      <w:pPr>
        <w:ind w:left="4575" w:hanging="1440"/>
      </w:pPr>
    </w:lvl>
    <w:lvl w:ilvl="6">
      <w:start w:val="1"/>
      <w:numFmt w:val="decimal"/>
      <w:isLgl/>
      <w:lvlText w:val="%1.%2.%3.%4.%5.%6.%7."/>
      <w:lvlJc w:val="left"/>
      <w:pPr>
        <w:ind w:left="5490" w:hanging="1800"/>
      </w:pPr>
    </w:lvl>
    <w:lvl w:ilvl="7">
      <w:start w:val="1"/>
      <w:numFmt w:val="decimal"/>
      <w:isLgl/>
      <w:lvlText w:val="%1.%2.%3.%4.%5.%6.%7.%8."/>
      <w:lvlJc w:val="left"/>
      <w:pPr>
        <w:ind w:left="6405" w:hanging="2160"/>
      </w:p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</w:lvl>
  </w:abstractNum>
  <w:abstractNum w:abstractNumId="2" w15:restartNumberingAfterBreak="0">
    <w:nsid w:val="20D53675"/>
    <w:multiLevelType w:val="hybridMultilevel"/>
    <w:tmpl w:val="B5C4C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6FCC"/>
    <w:multiLevelType w:val="hybridMultilevel"/>
    <w:tmpl w:val="8D68630C"/>
    <w:lvl w:ilvl="0" w:tplc="F4006C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2C614E"/>
    <w:multiLevelType w:val="multilevel"/>
    <w:tmpl w:val="4968680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95" w:hanging="780"/>
      </w:pPr>
    </w:lvl>
    <w:lvl w:ilvl="2">
      <w:start w:val="1"/>
      <w:numFmt w:val="decimal"/>
      <w:isLgl/>
      <w:lvlText w:val="%1.%2.%3."/>
      <w:lvlJc w:val="left"/>
      <w:pPr>
        <w:ind w:left="2250" w:hanging="780"/>
      </w:pPr>
    </w:lvl>
    <w:lvl w:ilvl="3">
      <w:start w:val="1"/>
      <w:numFmt w:val="decimal"/>
      <w:isLgl/>
      <w:lvlText w:val="%1.%2.%3.%4."/>
      <w:lvlJc w:val="left"/>
      <w:pPr>
        <w:ind w:left="3105" w:hanging="1080"/>
      </w:pPr>
    </w:lvl>
    <w:lvl w:ilvl="4">
      <w:start w:val="1"/>
      <w:numFmt w:val="decimal"/>
      <w:isLgl/>
      <w:lvlText w:val="%1.%2.%3.%4.%5."/>
      <w:lvlJc w:val="left"/>
      <w:pPr>
        <w:ind w:left="4020" w:hanging="1440"/>
      </w:pPr>
    </w:lvl>
    <w:lvl w:ilvl="5">
      <w:start w:val="1"/>
      <w:numFmt w:val="decimal"/>
      <w:isLgl/>
      <w:lvlText w:val="%1.%2.%3.%4.%5.%6."/>
      <w:lvlJc w:val="left"/>
      <w:pPr>
        <w:ind w:left="4575" w:hanging="1440"/>
      </w:pPr>
    </w:lvl>
    <w:lvl w:ilvl="6">
      <w:start w:val="1"/>
      <w:numFmt w:val="decimal"/>
      <w:isLgl/>
      <w:lvlText w:val="%1.%2.%3.%4.%5.%6.%7."/>
      <w:lvlJc w:val="left"/>
      <w:pPr>
        <w:ind w:left="5490" w:hanging="1800"/>
      </w:pPr>
    </w:lvl>
    <w:lvl w:ilvl="7">
      <w:start w:val="1"/>
      <w:numFmt w:val="decimal"/>
      <w:isLgl/>
      <w:lvlText w:val="%1.%2.%3.%4.%5.%6.%7.%8."/>
      <w:lvlJc w:val="left"/>
      <w:pPr>
        <w:ind w:left="6405" w:hanging="2160"/>
      </w:p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</w:lvl>
  </w:abstractNum>
  <w:abstractNum w:abstractNumId="5" w15:restartNumberingAfterBreak="0">
    <w:nsid w:val="4BC03F54"/>
    <w:multiLevelType w:val="multilevel"/>
    <w:tmpl w:val="4968680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95" w:hanging="780"/>
      </w:pPr>
    </w:lvl>
    <w:lvl w:ilvl="2">
      <w:start w:val="1"/>
      <w:numFmt w:val="decimal"/>
      <w:isLgl/>
      <w:lvlText w:val="%1.%2.%3."/>
      <w:lvlJc w:val="left"/>
      <w:pPr>
        <w:ind w:left="2250" w:hanging="780"/>
      </w:pPr>
    </w:lvl>
    <w:lvl w:ilvl="3">
      <w:start w:val="1"/>
      <w:numFmt w:val="decimal"/>
      <w:isLgl/>
      <w:lvlText w:val="%1.%2.%3.%4."/>
      <w:lvlJc w:val="left"/>
      <w:pPr>
        <w:ind w:left="3105" w:hanging="1080"/>
      </w:pPr>
    </w:lvl>
    <w:lvl w:ilvl="4">
      <w:start w:val="1"/>
      <w:numFmt w:val="decimal"/>
      <w:isLgl/>
      <w:lvlText w:val="%1.%2.%3.%4.%5."/>
      <w:lvlJc w:val="left"/>
      <w:pPr>
        <w:ind w:left="4020" w:hanging="1440"/>
      </w:pPr>
    </w:lvl>
    <w:lvl w:ilvl="5">
      <w:start w:val="1"/>
      <w:numFmt w:val="decimal"/>
      <w:isLgl/>
      <w:lvlText w:val="%1.%2.%3.%4.%5.%6."/>
      <w:lvlJc w:val="left"/>
      <w:pPr>
        <w:ind w:left="4575" w:hanging="1440"/>
      </w:pPr>
    </w:lvl>
    <w:lvl w:ilvl="6">
      <w:start w:val="1"/>
      <w:numFmt w:val="decimal"/>
      <w:isLgl/>
      <w:lvlText w:val="%1.%2.%3.%4.%5.%6.%7."/>
      <w:lvlJc w:val="left"/>
      <w:pPr>
        <w:ind w:left="5490" w:hanging="1800"/>
      </w:pPr>
    </w:lvl>
    <w:lvl w:ilvl="7">
      <w:start w:val="1"/>
      <w:numFmt w:val="decimal"/>
      <w:isLgl/>
      <w:lvlText w:val="%1.%2.%3.%4.%5.%6.%7.%8."/>
      <w:lvlJc w:val="left"/>
      <w:pPr>
        <w:ind w:left="6405" w:hanging="2160"/>
      </w:p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</w:lvl>
  </w:abstractNum>
  <w:abstractNum w:abstractNumId="6" w15:restartNumberingAfterBreak="0">
    <w:nsid w:val="594B5DDC"/>
    <w:multiLevelType w:val="multilevel"/>
    <w:tmpl w:val="4968680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695" w:hanging="780"/>
      </w:pPr>
    </w:lvl>
    <w:lvl w:ilvl="2">
      <w:start w:val="1"/>
      <w:numFmt w:val="decimal"/>
      <w:isLgl/>
      <w:lvlText w:val="%1.%2.%3."/>
      <w:lvlJc w:val="left"/>
      <w:pPr>
        <w:ind w:left="2250" w:hanging="780"/>
      </w:pPr>
    </w:lvl>
    <w:lvl w:ilvl="3">
      <w:start w:val="1"/>
      <w:numFmt w:val="decimal"/>
      <w:isLgl/>
      <w:lvlText w:val="%1.%2.%3.%4."/>
      <w:lvlJc w:val="left"/>
      <w:pPr>
        <w:ind w:left="3105" w:hanging="1080"/>
      </w:pPr>
    </w:lvl>
    <w:lvl w:ilvl="4">
      <w:start w:val="1"/>
      <w:numFmt w:val="decimal"/>
      <w:isLgl/>
      <w:lvlText w:val="%1.%2.%3.%4.%5."/>
      <w:lvlJc w:val="left"/>
      <w:pPr>
        <w:ind w:left="4020" w:hanging="1440"/>
      </w:pPr>
    </w:lvl>
    <w:lvl w:ilvl="5">
      <w:start w:val="1"/>
      <w:numFmt w:val="decimal"/>
      <w:isLgl/>
      <w:lvlText w:val="%1.%2.%3.%4.%5.%6."/>
      <w:lvlJc w:val="left"/>
      <w:pPr>
        <w:ind w:left="4575" w:hanging="1440"/>
      </w:pPr>
    </w:lvl>
    <w:lvl w:ilvl="6">
      <w:start w:val="1"/>
      <w:numFmt w:val="decimal"/>
      <w:isLgl/>
      <w:lvlText w:val="%1.%2.%3.%4.%5.%6.%7."/>
      <w:lvlJc w:val="left"/>
      <w:pPr>
        <w:ind w:left="5490" w:hanging="1800"/>
      </w:pPr>
    </w:lvl>
    <w:lvl w:ilvl="7">
      <w:start w:val="1"/>
      <w:numFmt w:val="decimal"/>
      <w:isLgl/>
      <w:lvlText w:val="%1.%2.%3.%4.%5.%6.%7.%8."/>
      <w:lvlJc w:val="left"/>
      <w:pPr>
        <w:ind w:left="6405" w:hanging="2160"/>
      </w:p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</w:lvl>
  </w:abstractNum>
  <w:abstractNum w:abstractNumId="7" w15:restartNumberingAfterBreak="0">
    <w:nsid w:val="720B601C"/>
    <w:multiLevelType w:val="hybridMultilevel"/>
    <w:tmpl w:val="469E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535D8"/>
    <w:multiLevelType w:val="hybridMultilevel"/>
    <w:tmpl w:val="22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57"/>
    <w:rsid w:val="000575ED"/>
    <w:rsid w:val="00087D7B"/>
    <w:rsid w:val="000B75F5"/>
    <w:rsid w:val="000D44A0"/>
    <w:rsid w:val="00124002"/>
    <w:rsid w:val="00136451"/>
    <w:rsid w:val="001505CF"/>
    <w:rsid w:val="001670BC"/>
    <w:rsid w:val="001726B9"/>
    <w:rsid w:val="001B4C3C"/>
    <w:rsid w:val="001C0D36"/>
    <w:rsid w:val="001C452C"/>
    <w:rsid w:val="001E58D1"/>
    <w:rsid w:val="001F24F8"/>
    <w:rsid w:val="00207915"/>
    <w:rsid w:val="00214A4E"/>
    <w:rsid w:val="002360D7"/>
    <w:rsid w:val="00263419"/>
    <w:rsid w:val="00276212"/>
    <w:rsid w:val="002E3937"/>
    <w:rsid w:val="002F7D05"/>
    <w:rsid w:val="00330B68"/>
    <w:rsid w:val="00347AFF"/>
    <w:rsid w:val="0036210B"/>
    <w:rsid w:val="003837B1"/>
    <w:rsid w:val="003C5919"/>
    <w:rsid w:val="003F674B"/>
    <w:rsid w:val="00445566"/>
    <w:rsid w:val="004D0586"/>
    <w:rsid w:val="004F7CCC"/>
    <w:rsid w:val="00516E57"/>
    <w:rsid w:val="00571046"/>
    <w:rsid w:val="005F3B78"/>
    <w:rsid w:val="00602084"/>
    <w:rsid w:val="00612E06"/>
    <w:rsid w:val="006E1FEA"/>
    <w:rsid w:val="006F6F20"/>
    <w:rsid w:val="00713E25"/>
    <w:rsid w:val="007364C6"/>
    <w:rsid w:val="00745082"/>
    <w:rsid w:val="007848B1"/>
    <w:rsid w:val="007C303B"/>
    <w:rsid w:val="007C4807"/>
    <w:rsid w:val="008067DC"/>
    <w:rsid w:val="00891CD0"/>
    <w:rsid w:val="0089248F"/>
    <w:rsid w:val="008B149F"/>
    <w:rsid w:val="00944C13"/>
    <w:rsid w:val="00945C4A"/>
    <w:rsid w:val="0097486B"/>
    <w:rsid w:val="009F5191"/>
    <w:rsid w:val="00A646B2"/>
    <w:rsid w:val="00A74C65"/>
    <w:rsid w:val="00A854B3"/>
    <w:rsid w:val="00AA301C"/>
    <w:rsid w:val="00AB3C95"/>
    <w:rsid w:val="00AD66C7"/>
    <w:rsid w:val="00B54601"/>
    <w:rsid w:val="00B6776E"/>
    <w:rsid w:val="00B74DF1"/>
    <w:rsid w:val="00B96F78"/>
    <w:rsid w:val="00BA01A4"/>
    <w:rsid w:val="00BA5AE9"/>
    <w:rsid w:val="00BB5204"/>
    <w:rsid w:val="00BD3A6F"/>
    <w:rsid w:val="00C20A2C"/>
    <w:rsid w:val="00C4669A"/>
    <w:rsid w:val="00C86DD9"/>
    <w:rsid w:val="00CB2A46"/>
    <w:rsid w:val="00CC4C05"/>
    <w:rsid w:val="00CD1A96"/>
    <w:rsid w:val="00D70FAB"/>
    <w:rsid w:val="00D8560E"/>
    <w:rsid w:val="00DA269D"/>
    <w:rsid w:val="00DB3EB9"/>
    <w:rsid w:val="00E27124"/>
    <w:rsid w:val="00E40474"/>
    <w:rsid w:val="00E51108"/>
    <w:rsid w:val="00EA4682"/>
    <w:rsid w:val="00EB16C7"/>
    <w:rsid w:val="00F01995"/>
    <w:rsid w:val="00F45D2E"/>
    <w:rsid w:val="00F45EDB"/>
    <w:rsid w:val="00F62307"/>
    <w:rsid w:val="00FC20B6"/>
    <w:rsid w:val="00FC2E3C"/>
    <w:rsid w:val="00FE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FE5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6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46B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6DD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86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6DD9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4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5D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5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926A-9BBA-4D73-8ECA-B38C385A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2016-02-24T08:19:00Z</cp:lastPrinted>
  <dcterms:created xsi:type="dcterms:W3CDTF">2017-03-09T12:23:00Z</dcterms:created>
  <dcterms:modified xsi:type="dcterms:W3CDTF">2024-03-04T09:23:00Z</dcterms:modified>
</cp:coreProperties>
</file>