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23070342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27B40073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00F641E2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024A1E2C" w14:textId="34A5D886" w:rsidR="00E31AA5" w:rsidRDefault="00E31AA5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Почетной грамотой СРО «СОЮЗДОРСТРОЙ».</w:t>
      </w:r>
    </w:p>
    <w:p w14:paraId="74C2ED09" w14:textId="5CFB5F82" w:rsidR="0097536D" w:rsidRDefault="00D21A20" w:rsidP="000B30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A5">
        <w:rPr>
          <w:rFonts w:ascii="Times New Roman" w:hAnsi="Times New Roman" w:cs="Times New Roman"/>
          <w:sz w:val="28"/>
          <w:szCs w:val="28"/>
        </w:rPr>
        <w:t xml:space="preserve"> </w:t>
      </w:r>
      <w:r w:rsidR="000F1321" w:rsidRPr="00E31AA5">
        <w:rPr>
          <w:rFonts w:ascii="Times New Roman" w:hAnsi="Times New Roman" w:cs="Times New Roman"/>
          <w:sz w:val="28"/>
          <w:szCs w:val="28"/>
        </w:rPr>
        <w:t>Внесение изменений в состав дисциплинарной комиссии «СОЮЗДОРСТРОЙ».</w:t>
      </w:r>
    </w:p>
    <w:p w14:paraId="328BDCCA" w14:textId="19F5ACE3" w:rsidR="00E31AA5" w:rsidRPr="00E31AA5" w:rsidRDefault="00E31AA5" w:rsidP="00E31A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20BAF6B7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</w:t>
      </w:r>
      <w:proofErr w:type="gramStart"/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СОЮЗДОРСТРОЙ»  Хвоинский</w:t>
      </w:r>
      <w:proofErr w:type="gramEnd"/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присвоить уровни ответственности - члену Союза: 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D21A20">
        <w:rPr>
          <w:rFonts w:ascii="Times New Roman" w:hAnsi="Times New Roman" w:cs="Times New Roman"/>
          <w:sz w:val="28"/>
          <w:szCs w:val="28"/>
        </w:rPr>
        <w:t>ДВ Строй</w:t>
      </w:r>
      <w:r w:rsidR="004E155C">
        <w:rPr>
          <w:rFonts w:ascii="Times New Roman" w:hAnsi="Times New Roman" w:cs="Times New Roman"/>
          <w:sz w:val="28"/>
          <w:szCs w:val="28"/>
        </w:rPr>
        <w:t>», ООО «</w:t>
      </w:r>
      <w:r w:rsidR="004E155C" w:rsidRPr="004E155C">
        <w:rPr>
          <w:rFonts w:ascii="Times New Roman" w:hAnsi="Times New Roman" w:cs="Times New Roman"/>
          <w:sz w:val="28"/>
          <w:szCs w:val="28"/>
        </w:rPr>
        <w:t>АИР Магистраль</w:t>
      </w:r>
      <w:r w:rsidR="004E155C">
        <w:rPr>
          <w:rFonts w:ascii="Times New Roman" w:hAnsi="Times New Roman" w:cs="Times New Roman"/>
          <w:sz w:val="28"/>
          <w:szCs w:val="28"/>
        </w:rPr>
        <w:t>».</w:t>
      </w:r>
    </w:p>
    <w:p w14:paraId="010B887F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D958" w14:textId="634B11EF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 w:rsidR="00B2245E">
        <w:rPr>
          <w:rFonts w:ascii="Times New Roman" w:hAnsi="Times New Roman" w:cs="Times New Roman"/>
          <w:sz w:val="28"/>
          <w:szCs w:val="28"/>
        </w:rPr>
        <w:t>сформировать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обязательств:</w:t>
      </w: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2245E" w14:paraId="0E752D7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1071" w14:textId="77777777" w:rsidR="00B2245E" w:rsidRDefault="00B2245E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6E67" w14:textId="57BEAA44" w:rsidR="00B2245E" w:rsidRDefault="00B2245E" w:rsidP="0087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«ДВ Строй»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5DD4" w14:textId="6F688997" w:rsidR="00B2245E" w:rsidRPr="00FE63F1" w:rsidRDefault="00B2245E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7AE4" w14:textId="05D0BE2F" w:rsidR="00B2245E" w:rsidRPr="00620293" w:rsidRDefault="00B2245E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 руб. (3 уровень ответственности члена СРО)</w:t>
            </w:r>
          </w:p>
        </w:tc>
      </w:tr>
      <w:tr w:rsidR="004E155C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7AE234DC" w:rsidR="004E155C" w:rsidRDefault="004E155C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539E4C4E" w:rsidR="004E155C" w:rsidRDefault="004E155C" w:rsidP="0087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4E155C">
              <w:rPr>
                <w:rFonts w:ascii="Times New Roman" w:hAnsi="Times New Roman" w:cs="Times New Roman"/>
                <w:sz w:val="28"/>
                <w:szCs w:val="28"/>
              </w:rPr>
              <w:t>АИР Магистраль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03F549F7" w:rsidR="004E155C" w:rsidRDefault="004E155C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4B8909D5" w:rsidR="004E155C" w:rsidRPr="00D21A20" w:rsidRDefault="004E155C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3F058438" w:rsidR="005F4452" w:rsidRDefault="005F4452" w:rsidP="004E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52BA0A4C" w:rsidR="00105685" w:rsidRDefault="00B2245E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</w:t>
      </w:r>
      <w:proofErr w:type="gramStart"/>
      <w:r w:rsidRPr="003378A5">
        <w:rPr>
          <w:rFonts w:ascii="Times New Roman" w:hAnsi="Times New Roman" w:cs="Times New Roman"/>
          <w:sz w:val="28"/>
          <w:szCs w:val="28"/>
        </w:rPr>
        <w:t>энергии)  в</w:t>
      </w:r>
      <w:proofErr w:type="gramEnd"/>
      <w:r w:rsidRPr="003378A5">
        <w:rPr>
          <w:rFonts w:ascii="Times New Roman" w:hAnsi="Times New Roman" w:cs="Times New Roman"/>
          <w:sz w:val="28"/>
          <w:szCs w:val="28"/>
        </w:rPr>
        <w:t xml:space="preserve"> отношении организации</w:t>
      </w:r>
      <w:r w:rsidRPr="00A67D19">
        <w:rPr>
          <w:rFonts w:ascii="Times New Roman" w:hAnsi="Times New Roman" w:cs="Times New Roman"/>
          <w:sz w:val="28"/>
          <w:szCs w:val="28"/>
        </w:rPr>
        <w:t xml:space="preserve"> - члена Союза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: </w:t>
      </w:r>
      <w:r w:rsidR="00D21A20">
        <w:rPr>
          <w:rFonts w:ascii="Times New Roman" w:hAnsi="Times New Roman" w:cs="Times New Roman"/>
          <w:sz w:val="28"/>
          <w:szCs w:val="28"/>
        </w:rPr>
        <w:t>«ДВ Строй»</w:t>
      </w:r>
      <w:r w:rsidR="007735BD">
        <w:rPr>
          <w:rFonts w:ascii="Times New Roman" w:hAnsi="Times New Roman" w:cs="Times New Roman"/>
          <w:sz w:val="28"/>
          <w:szCs w:val="28"/>
        </w:rPr>
        <w:t>.</w:t>
      </w:r>
    </w:p>
    <w:p w14:paraId="6EB05053" w14:textId="61917116" w:rsidR="007735BD" w:rsidRDefault="004E155C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</w:t>
      </w:r>
      <w:proofErr w:type="gramStart"/>
      <w:r w:rsidRPr="003378A5">
        <w:rPr>
          <w:rFonts w:ascii="Times New Roman" w:hAnsi="Times New Roman" w:cs="Times New Roman"/>
          <w:sz w:val="28"/>
          <w:szCs w:val="28"/>
        </w:rPr>
        <w:t>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организации</w:t>
      </w:r>
      <w:r w:rsidRPr="00A67D19">
        <w:rPr>
          <w:rFonts w:ascii="Times New Roman" w:hAnsi="Times New Roman" w:cs="Times New Roman"/>
          <w:sz w:val="28"/>
          <w:szCs w:val="28"/>
        </w:rPr>
        <w:t xml:space="preserve"> - члена Союза</w:t>
      </w:r>
      <w:r>
        <w:rPr>
          <w:rFonts w:ascii="Times New Roman" w:hAnsi="Times New Roman" w:cs="Times New Roman"/>
          <w:sz w:val="28"/>
          <w:szCs w:val="28"/>
        </w:rPr>
        <w:t>: ООО «</w:t>
      </w:r>
      <w:r w:rsidRPr="004E155C">
        <w:rPr>
          <w:rFonts w:ascii="Times New Roman" w:hAnsi="Times New Roman" w:cs="Times New Roman"/>
          <w:sz w:val="28"/>
          <w:szCs w:val="28"/>
        </w:rPr>
        <w:t>АИР Магистраль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2365AB" w14:textId="77777777" w:rsidR="003317CD" w:rsidRDefault="003317CD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006D8" w14:textId="77777777"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136F60" w14:textId="77777777"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9B1702B" w14:textId="2AB6EF6F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A60E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Выступил генеральный директор СРО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СОЮЗДОРСТРОЙ»  Хвоинский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37290E6B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связи с поступившим в адрес Союза представлением, предлагаю рассмотреть возможность награждения </w:t>
      </w:r>
      <w:r>
        <w:rPr>
          <w:rFonts w:ascii="Times New Roman" w:hAnsi="Times New Roman" w:cs="Times New Roman"/>
          <w:sz w:val="28"/>
          <w:szCs w:val="28"/>
        </w:rPr>
        <w:t>Почетной грамотой «СОЮЗДОРСТРОЙ, за значительный вклад в развитие транспортного строительства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заместителя генерального директора ООО «Дорожные технологии» - Серова Юрия Игоревича.</w:t>
      </w:r>
    </w:p>
    <w:p w14:paraId="3D1AEED2" w14:textId="77777777" w:rsidR="00E31AA5" w:rsidRDefault="00E31AA5" w:rsidP="00E31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48C0DC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1 Положения о Почетной грамоте СРО «СОЮЗДОРСТРОЙ», за значительный вклад в развитие транспортного строительства Российской Федерации, наградить Почетной грамотой «СОЮЗДОРСТРОЙ»:</w:t>
      </w:r>
    </w:p>
    <w:p w14:paraId="7B1B9834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Серова Юрия Игоревича - заместителя генерального директора ООО «Дорожные технологии».</w:t>
      </w:r>
    </w:p>
    <w:p w14:paraId="6CAAEC63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3B8893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35DEC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5566FD93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14A486BA" w14:textId="59704D57"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3F971" w14:textId="64954109" w:rsidR="00E31AA5" w:rsidRDefault="00E31AA5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CE011" w14:textId="365CD84C" w:rsidR="00E31AA5" w:rsidRDefault="00E31AA5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2B992" w14:textId="77777777" w:rsidR="00E31AA5" w:rsidRDefault="00E31AA5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91121" w14:textId="0A5245EE" w:rsidR="000F1321" w:rsidRDefault="00FE63F1" w:rsidP="000F13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F13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E31A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 w:rsidR="000F13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="000F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«СОЮЗДОРСТРОЙ»  Хвоинский Анатолий Владимирович – предлагаю включить в состав </w:t>
      </w:r>
      <w:r w:rsidR="000F1321">
        <w:rPr>
          <w:rFonts w:ascii="Times New Roman" w:hAnsi="Times New Roman" w:cs="Times New Roman"/>
          <w:sz w:val="28"/>
          <w:szCs w:val="28"/>
        </w:rPr>
        <w:t xml:space="preserve"> дисциплинарной комиссии «СОЮЗДОРСТРОЙ» представителей членов Союза ООО МИП «МАДИ-ДТ» Сарычева Игоря Юрьевича, представителя АО «СЕФКО» Кирющенко Евгения Андреевича, исключить из состава дисциплинарной комиссии </w:t>
      </w:r>
      <w:proofErr w:type="spellStart"/>
      <w:r w:rsidR="000F1321">
        <w:rPr>
          <w:rFonts w:ascii="Times New Roman" w:hAnsi="Times New Roman" w:cs="Times New Roman"/>
          <w:sz w:val="28"/>
          <w:szCs w:val="28"/>
        </w:rPr>
        <w:t>Липовецкого</w:t>
      </w:r>
      <w:proofErr w:type="spellEnd"/>
      <w:r w:rsidR="000F1321">
        <w:rPr>
          <w:rFonts w:ascii="Times New Roman" w:hAnsi="Times New Roman" w:cs="Times New Roman"/>
          <w:sz w:val="28"/>
          <w:szCs w:val="28"/>
        </w:rPr>
        <w:t xml:space="preserve"> Арона Львовича.</w:t>
      </w:r>
    </w:p>
    <w:p w14:paraId="47B30A23" w14:textId="4713FFE9" w:rsidR="000F1321" w:rsidRDefault="000F1321" w:rsidP="000F13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8B0D0" w14:textId="5AC67D3D" w:rsidR="000F1321" w:rsidRDefault="000F1321" w:rsidP="000F132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дисциплинарной комиссии «СОЮЗДОРСТРОЙ» представителей членов Союза ООО МИП «МАДИ-ДТ» Сарычева Игоря Юрьевича, представителя АО «СЕФКО» Кирющенко Евгения Андреевича, исключить из состава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Арона Львовича.</w:t>
      </w:r>
    </w:p>
    <w:p w14:paraId="1EBACC62" w14:textId="77777777" w:rsidR="005719CC" w:rsidRDefault="005719CC" w:rsidP="000F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3FC13" w14:textId="63430F9C" w:rsidR="000F1321" w:rsidRPr="00C36FFE" w:rsidRDefault="000F1321" w:rsidP="000F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AA1695" w14:textId="77777777" w:rsidR="000F1321" w:rsidRDefault="000F1321" w:rsidP="000F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35B974E" w14:textId="77777777" w:rsidR="008C5F28" w:rsidRDefault="008C5F28" w:rsidP="008C5F2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8439C" w14:textId="77777777" w:rsidR="008C5F28" w:rsidRDefault="008C5F28" w:rsidP="008C5F2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67AF6" w14:textId="77777777" w:rsidR="008C5F28" w:rsidRDefault="008C5F28" w:rsidP="008C5F2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AA3472" wp14:editId="18AABFA0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7E730" w14:textId="77777777" w:rsidR="008C5F28" w:rsidRDefault="008C5F28" w:rsidP="008C5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AAD02A3" w14:textId="77777777" w:rsidR="008C5F28" w:rsidRDefault="008C5F28" w:rsidP="008C5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B1E20" w14:textId="77777777" w:rsidR="008C5F28" w:rsidRDefault="008C5F28" w:rsidP="008C5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86182B" wp14:editId="585A088E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60" cy="14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070EC0" wp14:editId="56CD8316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F9594" w14:textId="77777777" w:rsidR="008C5F28" w:rsidRDefault="008C5F28" w:rsidP="008C5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AA97220" w14:textId="76F8016D" w:rsidR="00B06409" w:rsidRDefault="00B06409" w:rsidP="008C5F28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AB02" w14:textId="77777777" w:rsidR="00C679D1" w:rsidRDefault="00C679D1" w:rsidP="009C2F65">
      <w:pPr>
        <w:spacing w:after="0" w:line="240" w:lineRule="auto"/>
      </w:pPr>
      <w:r>
        <w:separator/>
      </w:r>
    </w:p>
  </w:endnote>
  <w:endnote w:type="continuationSeparator" w:id="0">
    <w:p w14:paraId="0E62E825" w14:textId="77777777" w:rsidR="00C679D1" w:rsidRDefault="00C679D1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14430" w:rsidRDefault="00414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4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084B" w14:textId="77777777" w:rsidR="00C679D1" w:rsidRDefault="00C679D1" w:rsidP="009C2F65">
      <w:pPr>
        <w:spacing w:after="0" w:line="240" w:lineRule="auto"/>
      </w:pPr>
      <w:r>
        <w:separator/>
      </w:r>
    </w:p>
  </w:footnote>
  <w:footnote w:type="continuationSeparator" w:id="0">
    <w:p w14:paraId="4503E6F2" w14:textId="77777777" w:rsidR="00C679D1" w:rsidRDefault="00C679D1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B64D0"/>
    <w:rsid w:val="000E1859"/>
    <w:rsid w:val="000F019F"/>
    <w:rsid w:val="000F1321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80C7E"/>
    <w:rsid w:val="004C7F31"/>
    <w:rsid w:val="004E155C"/>
    <w:rsid w:val="005624CD"/>
    <w:rsid w:val="005719CC"/>
    <w:rsid w:val="005B0864"/>
    <w:rsid w:val="005D1FEC"/>
    <w:rsid w:val="005F4452"/>
    <w:rsid w:val="00615584"/>
    <w:rsid w:val="007735BD"/>
    <w:rsid w:val="007B0FFC"/>
    <w:rsid w:val="00874EBC"/>
    <w:rsid w:val="008966D9"/>
    <w:rsid w:val="008C5F28"/>
    <w:rsid w:val="0097536D"/>
    <w:rsid w:val="009C010C"/>
    <w:rsid w:val="009C2F65"/>
    <w:rsid w:val="00A36B32"/>
    <w:rsid w:val="00A60E68"/>
    <w:rsid w:val="00A963A2"/>
    <w:rsid w:val="00B06409"/>
    <w:rsid w:val="00B2245E"/>
    <w:rsid w:val="00BC6472"/>
    <w:rsid w:val="00BF1CCF"/>
    <w:rsid w:val="00C25D3B"/>
    <w:rsid w:val="00C36FFE"/>
    <w:rsid w:val="00C679D1"/>
    <w:rsid w:val="00C709E4"/>
    <w:rsid w:val="00C71B27"/>
    <w:rsid w:val="00C74A47"/>
    <w:rsid w:val="00D21A20"/>
    <w:rsid w:val="00E032EB"/>
    <w:rsid w:val="00E06F69"/>
    <w:rsid w:val="00E31AA5"/>
    <w:rsid w:val="00E62FBC"/>
    <w:rsid w:val="00EC13D3"/>
    <w:rsid w:val="00F251CF"/>
    <w:rsid w:val="00FE63F1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EFF8A06D-6C13-4EE0-A257-B847490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2021-02-16T08:46:00Z</dcterms:created>
  <dcterms:modified xsi:type="dcterms:W3CDTF">2021-02-16T08:46:00Z</dcterms:modified>
</cp:coreProperties>
</file>