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23" w:rsidRDefault="00A65228" w:rsidP="002F2023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7</w:t>
      </w:r>
    </w:p>
    <w:p w:rsidR="002F2023" w:rsidRDefault="002F2023" w:rsidP="002F202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 «Союз дорожно- транспортных строителей «СОЮЗДОРСТРОЙ»</w:t>
      </w:r>
    </w:p>
    <w:p w:rsidR="002F2023" w:rsidRDefault="002F2023" w:rsidP="002F202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023" w:rsidRDefault="002F2023" w:rsidP="002F202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023" w:rsidRDefault="002F2023" w:rsidP="002F20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                       </w:t>
      </w:r>
      <w:r w:rsidR="00F06E6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 2020 года</w:t>
      </w:r>
    </w:p>
    <w:p w:rsidR="002F2023" w:rsidRDefault="002F2023" w:rsidP="002F2023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023" w:rsidRDefault="002F2023" w:rsidP="002F20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023" w:rsidRDefault="002F2023" w:rsidP="002F20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:rsidR="002F2023" w:rsidRDefault="002F2023" w:rsidP="002F20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F2023" w:rsidRDefault="002F2023" w:rsidP="002F20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Андреев Алексей Владимирович – Генеральный директор АО «ДСК «АВТОБАН», Вагнер Яков Александрович – Генеральный директор ООО «Стройсервис», Васильев Юрий Эммануилович – Генеральный директор ООО «МИП «МАДИ-ДТ», Власов Владимир Николаевич – Генеральный директор ПАО «МОСТОТРЕСТ», Гордон Семен Лазаревич – Генеральный директор ООО «Лагос», Данилин Алексей Валерьевич – Исполнительный директор АО «Сефко», Кошкин Альберт Александрович – президент «СОЮЗДОРСТРОЙ», Любимов Игорь Юрьевич – Генеральный директор ООО «СК «Самори», Хвоинский Леонид Адамович – Генеральный директор «СОЮЗДОРСТРОЙ».</w:t>
      </w:r>
    </w:p>
    <w:p w:rsidR="002F2023" w:rsidRDefault="002F2023" w:rsidP="002F20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023" w:rsidRDefault="002F2023" w:rsidP="002F20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F06E6C" w:rsidRPr="004F55E6" w:rsidRDefault="00F06E6C" w:rsidP="00F06E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E6">
        <w:rPr>
          <w:rFonts w:ascii="Times New Roman" w:hAnsi="Times New Roman" w:cs="Times New Roman"/>
          <w:sz w:val="28"/>
          <w:szCs w:val="28"/>
        </w:rPr>
        <w:t>Рассмотрение вопроса о применении мер дисциплинарного воздействия к членам «СОЮЗДОРСТРОЙ».</w:t>
      </w:r>
    </w:p>
    <w:p w:rsidR="002F2023" w:rsidRDefault="002F2023" w:rsidP="002F20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5228" w:rsidRDefault="00F06E6C" w:rsidP="00A652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</w:t>
      </w:r>
      <w:r w:rsidR="00A6522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вопросу повестки дня: </w:t>
      </w:r>
      <w:r w:rsidR="00A6522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имеет  генеральный директор  «СОЮЗДОРСТРОЙ»  Хвоинский Леонид Адамович. Уважаемые члены Совета! В адрес Совета СРО «СОЮЗДОРСТРОЙ» от Дисциплинарной комиссии Союза</w:t>
      </w:r>
      <w:r w:rsidR="00B7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2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основании п.п 4 пункта 4.3 Положения о Дисциплинарной комиссии СРО «СОЮЗДОРСТРОЙ» и пункта 6.5 Мер дисциплинарного воздействия применяемых в СРО «СОЮЗДОРСТРОЙ»</w:t>
      </w:r>
      <w:r w:rsidR="00A6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</w:t>
      </w:r>
      <w:r w:rsidR="00A652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рекомендации об исключении из состава членов Союза, за  не устранение в установленные сроки нарушений повлекших </w:t>
      </w:r>
      <w:r w:rsidR="00A6522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приостановление права члена Союза выполнять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 </w:t>
      </w:r>
      <w:r w:rsidR="00A652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следующих членов Союза:</w:t>
      </w:r>
    </w:p>
    <w:p w:rsidR="00A65228" w:rsidRDefault="00A65228" w:rsidP="00A65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228" w:rsidRDefault="001C1238" w:rsidP="00A65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ООО «СП Минскметрострой</w:t>
      </w:r>
      <w:r w:rsidR="00A6522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65228" w:rsidRDefault="00B71911" w:rsidP="00A6522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ООО «Транспорт и партнеры</w:t>
      </w:r>
      <w:r w:rsidR="00A6522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».</w:t>
      </w:r>
    </w:p>
    <w:p w:rsidR="00A65228" w:rsidRDefault="00A65228" w:rsidP="00A65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228" w:rsidRDefault="00A65228" w:rsidP="00A652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п.2 части 2 статьи 55.7 Градостроительного кодекса Российской Федерации, а именно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основании пункта 4 Мер дисциплинарного воздействия, применяемые в СРО «СОЮЗДОРСТРОЙ» и в соответствии с пунктом 1.2.2. Раздела 4 Положения «О членстве в саморегулируемой организации, в том числе о размере, порядке расчета, а также порядке уплаты вступительного и регулярного членских взносов» –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исключить из состава членов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Союза, за  не устранение в установленные сроки нарушений повлекших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приостановление права члена Союза выполнять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следующих членов Союза:</w:t>
      </w:r>
    </w:p>
    <w:p w:rsidR="00A65228" w:rsidRDefault="00A65228" w:rsidP="00A652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1911" w:rsidRDefault="00B71911" w:rsidP="00B7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ООО «СП Минскметрострой».</w:t>
      </w:r>
    </w:p>
    <w:p w:rsidR="00B71911" w:rsidRDefault="00B71911" w:rsidP="00B7191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ООО «Транспорт и партнеры».</w:t>
      </w:r>
    </w:p>
    <w:p w:rsidR="00A65228" w:rsidRDefault="00A65228" w:rsidP="00A65228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65228" w:rsidRDefault="00A65228" w:rsidP="00A652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A65228" w:rsidRDefault="00A65228" w:rsidP="00A652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– 9 голосов, против – нет, воздержался – нет.</w:t>
      </w:r>
    </w:p>
    <w:p w:rsidR="00A65228" w:rsidRDefault="00A65228" w:rsidP="002F20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5228" w:rsidRDefault="00A65228" w:rsidP="002F20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5228" w:rsidRDefault="00A65228" w:rsidP="002F20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5228" w:rsidRDefault="00A65228" w:rsidP="002F20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2023" w:rsidRDefault="006418D6" w:rsidP="002F20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704C43B" wp14:editId="5CE8C86C">
            <wp:simplePos x="0" y="0"/>
            <wp:positionH relativeFrom="column">
              <wp:posOffset>2145030</wp:posOffset>
            </wp:positionH>
            <wp:positionV relativeFrom="paragraph">
              <wp:posOffset>11430</wp:posOffset>
            </wp:positionV>
            <wp:extent cx="2183130" cy="198691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98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023" w:rsidRDefault="002F2023" w:rsidP="002F20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                                                                  Кошкин А.А.</w:t>
      </w:r>
    </w:p>
    <w:p w:rsidR="002F2023" w:rsidRDefault="002F2023" w:rsidP="002F20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2023" w:rsidRDefault="002F2023" w:rsidP="002F20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2023" w:rsidRDefault="002F2023" w:rsidP="002F20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2023" w:rsidRDefault="002F2023" w:rsidP="002F20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2023" w:rsidRPr="00401305" w:rsidRDefault="002F2023" w:rsidP="002F20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Совета                                                                        Суханов П.Л.</w:t>
      </w:r>
    </w:p>
    <w:p w:rsidR="00902FAC" w:rsidRDefault="00902FAC">
      <w:bookmarkStart w:id="0" w:name="_GoBack"/>
      <w:bookmarkEnd w:id="0"/>
    </w:p>
    <w:sectPr w:rsidR="00902FAC" w:rsidSect="004F55E6">
      <w:foot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37" w:rsidRDefault="00024E37">
      <w:pPr>
        <w:spacing w:after="0" w:line="240" w:lineRule="auto"/>
      </w:pPr>
      <w:r>
        <w:separator/>
      </w:r>
    </w:p>
  </w:endnote>
  <w:endnote w:type="continuationSeparator" w:id="0">
    <w:p w:rsidR="00024E37" w:rsidRDefault="0002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155971"/>
      <w:docPartObj>
        <w:docPartGallery w:val="Page Numbers (Bottom of Page)"/>
        <w:docPartUnique/>
      </w:docPartObj>
    </w:sdtPr>
    <w:sdtEndPr/>
    <w:sdtContent>
      <w:p w:rsidR="000331B7" w:rsidRDefault="002F202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8D6">
          <w:rPr>
            <w:noProof/>
          </w:rPr>
          <w:t>2</w:t>
        </w:r>
        <w:r>
          <w:fldChar w:fldCharType="end"/>
        </w:r>
      </w:p>
    </w:sdtContent>
  </w:sdt>
  <w:p w:rsidR="000331B7" w:rsidRDefault="00024E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37" w:rsidRDefault="00024E37">
      <w:pPr>
        <w:spacing w:after="0" w:line="240" w:lineRule="auto"/>
      </w:pPr>
      <w:r>
        <w:separator/>
      </w:r>
    </w:p>
  </w:footnote>
  <w:footnote w:type="continuationSeparator" w:id="0">
    <w:p w:rsidR="00024E37" w:rsidRDefault="00024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C23FD"/>
    <w:multiLevelType w:val="hybridMultilevel"/>
    <w:tmpl w:val="23DAD5F8"/>
    <w:lvl w:ilvl="0" w:tplc="F28ED334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F6"/>
    <w:rsid w:val="00024E37"/>
    <w:rsid w:val="001C1238"/>
    <w:rsid w:val="002F2023"/>
    <w:rsid w:val="005622F8"/>
    <w:rsid w:val="006418D6"/>
    <w:rsid w:val="008805EC"/>
    <w:rsid w:val="00902FAC"/>
    <w:rsid w:val="00A65228"/>
    <w:rsid w:val="00AB0C48"/>
    <w:rsid w:val="00B71911"/>
    <w:rsid w:val="00C92AF6"/>
    <w:rsid w:val="00F06E6C"/>
    <w:rsid w:val="00F3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02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F2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F2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02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F2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F2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Карулин</cp:lastModifiedBy>
  <cp:revision>2</cp:revision>
  <cp:lastPrinted>2020-03-17T09:56:00Z</cp:lastPrinted>
  <dcterms:created xsi:type="dcterms:W3CDTF">2020-04-02T07:48:00Z</dcterms:created>
  <dcterms:modified xsi:type="dcterms:W3CDTF">2020-04-02T07:48:00Z</dcterms:modified>
</cp:coreProperties>
</file>