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B4952" w14:textId="77777777" w:rsidR="00BF0EC7" w:rsidRDefault="003E54CE" w:rsidP="00BF0EC7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9</w:t>
      </w:r>
    </w:p>
    <w:p w14:paraId="2478B90A" w14:textId="77777777" w:rsidR="00BF0EC7" w:rsidRDefault="00BF0EC7" w:rsidP="00BF0EC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465F7DD6" w14:textId="77777777" w:rsidR="00BF0EC7" w:rsidRDefault="00BF0EC7" w:rsidP="00BF0EC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B6657" w14:textId="77777777" w:rsidR="00BF0EC7" w:rsidRDefault="00BF0EC7" w:rsidP="00BF0EC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1EB27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</w:t>
      </w:r>
      <w:r w:rsidR="003E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1</w:t>
      </w:r>
      <w:r w:rsidR="007E6B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</w:p>
    <w:p w14:paraId="1AE6FEF4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F8A91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7703B1CB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89FC5" w14:textId="77777777" w:rsidR="00BF0EC7" w:rsidRDefault="003E54CE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9 членов Совета, что составляет 100% от общего числа членов Совета «СОЮЗДОРСТРОЙ»:</w:t>
      </w:r>
    </w:p>
    <w:p w14:paraId="22A63F7B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EDE0F46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07FCD61C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EB64F" w14:textId="77777777" w:rsidR="003E54CE" w:rsidRPr="00EE2D27" w:rsidRDefault="003E54CE" w:rsidP="00EE2D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E94A8C7" w14:textId="77777777" w:rsidR="003E54CE" w:rsidRPr="00EE2D27" w:rsidRDefault="003E54CE" w:rsidP="00EE2D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представителей саморегулируемой организации с правом решающего голоса для участия в </w:t>
      </w:r>
      <w:r w:rsidRPr="00EE2D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EE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Всероссийском съезде саморегулируемых организаций</w:t>
      </w:r>
      <w:r w:rsidRPr="00EE2D27">
        <w:rPr>
          <w:rFonts w:ascii="Times New Roman" w:eastAsia="Calibri" w:hAnsi="Times New Roman" w:cs="Times New Roman"/>
          <w:sz w:val="28"/>
          <w:szCs w:val="28"/>
        </w:rPr>
        <w:t xml:space="preserve"> основанных на членстве лиц, осуществляющих строительство, реконструкцию, капитальный ремонт, снос объектов капитального строительства.</w:t>
      </w:r>
      <w:r w:rsidRPr="00EE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1B96FB" w14:textId="77777777" w:rsidR="00EE2D27" w:rsidRPr="00EE2D27" w:rsidRDefault="00EE2D27" w:rsidP="00EE2D2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C2055" w14:textId="77777777" w:rsidR="00880BC9" w:rsidRPr="00EE2D27" w:rsidRDefault="00D36325" w:rsidP="00EE2D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переизбрании членов Дисциплинарной комиссии СРО «СОЮЗДОРСТРОЙ»</w:t>
      </w:r>
      <w:r w:rsidR="00F266DF" w:rsidRPr="00EE2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F12E2E" w14:textId="77777777" w:rsidR="00EE2D27" w:rsidRDefault="00EE2D27" w:rsidP="00EE2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55142" w14:textId="77777777" w:rsidR="00F266DF" w:rsidRPr="00EE2D27" w:rsidRDefault="00F266DF" w:rsidP="00EE2D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D27">
        <w:rPr>
          <w:rFonts w:ascii="Times New Roman" w:hAnsi="Times New Roman" w:cs="Times New Roman"/>
          <w:sz w:val="28"/>
          <w:szCs w:val="28"/>
        </w:rPr>
        <w:t>Рассмотрение заявления  ООО «АИР Магистраль»,  о приеме в члены «СОЮЗДОРСТРОЙ».</w:t>
      </w:r>
    </w:p>
    <w:p w14:paraId="758B33CE" w14:textId="77777777" w:rsidR="00F266DF" w:rsidRPr="00D36325" w:rsidRDefault="00F266DF" w:rsidP="003E5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F5613" w14:textId="77777777" w:rsidR="003E54CE" w:rsidRDefault="003E54CE" w:rsidP="003E5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A61B01" w14:textId="77777777" w:rsidR="003E54CE" w:rsidRDefault="003E54CE" w:rsidP="003E54CE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По первому вопросу Повестки дня: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Выборы представителей саморегулируемой организации для участия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3E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Всероссийском съезде саморегулируемых организаций основанных на членстве лиц, осуществляющих строительство, реконструкцию, капитальный ремонт, снос объектов капитального строительства - слово взял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Президент «СОЮЗДОРСТРОЙ» Кошкин Альберт Александрович.</w:t>
      </w:r>
    </w:p>
    <w:p w14:paraId="7D66B1D4" w14:textId="77777777" w:rsidR="003E54CE" w:rsidRDefault="003E54CE" w:rsidP="003E54C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22 апреля 2019 года состоится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3E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Всероссийский съезд саморегулируемых организаций основанных на членстве лиц, осуществляющих строительство, реконструкцию, капитальный ремонт, снос объектов капитального строительства. От каждой саморегулируемой организации на Всероссийский съезд, выбирается один представитель с правом решающего голоса и один представитель с правом совещательного голоса. Предлагаю избрать представителем с правом решающего голоса от нашей организации – генерального директора «СОЮЗДОРСТРОЙ»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Хвоинского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Леонида Адамовича и с правом совещательного голоса - заместителя генерального директора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Хвоинского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Анатолия Владимировича.</w:t>
      </w:r>
    </w:p>
    <w:p w14:paraId="67C10242" w14:textId="77777777" w:rsidR="003E54CE" w:rsidRDefault="003E54CE" w:rsidP="003E54C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избрать представителями 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3E5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Всероссийский съезд саморегулируемых организаций основанных на членстве лиц, осуществляющих строительство, реконструкцию, капитальный ремонт, снос объектов капитального строительства, который состоится 26 ноября 2018 года от саморегулируемой организации «Союз дорожно-транспортных строителей «СОЮЗДОРСТРОЙ»:</w:t>
      </w:r>
    </w:p>
    <w:p w14:paraId="72807BB6" w14:textId="77777777" w:rsidR="003E54CE" w:rsidRDefault="003E54CE" w:rsidP="003E54C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 – генерального директора «СОЮЗДОРСТРОЙ»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Хвоинского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Леонида Адамовича </w:t>
      </w:r>
    </w:p>
    <w:p w14:paraId="4616D7DF" w14:textId="77777777" w:rsidR="003E54CE" w:rsidRDefault="003E54CE" w:rsidP="003E5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5646F6F" w14:textId="77777777" w:rsidR="003E54CE" w:rsidRDefault="003E54CE" w:rsidP="003E5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913E4F8" w14:textId="77777777" w:rsidR="003E54CE" w:rsidRDefault="003E54CE" w:rsidP="003E5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3CA71" w14:textId="77777777" w:rsidR="003E54CE" w:rsidRDefault="003E54CE" w:rsidP="003E54CE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правом совещательного голоса - заместителя генерального директора «СОЮЗДОРСТРОЙ»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Хвоинского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Анатолия Владимировича.</w:t>
      </w:r>
    </w:p>
    <w:p w14:paraId="72BA54C6" w14:textId="77777777" w:rsidR="003E54CE" w:rsidRDefault="003E54CE" w:rsidP="003E5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53165B" w14:textId="77777777" w:rsidR="003E54CE" w:rsidRDefault="003E54CE" w:rsidP="003E54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1B8D8697" w14:textId="77777777" w:rsidR="00880BC9" w:rsidRDefault="00880BC9" w:rsidP="00880BC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F710721" w14:textId="77777777" w:rsidR="00880BC9" w:rsidRPr="00880BC9" w:rsidRDefault="00880BC9" w:rsidP="00F266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</w:t>
      </w:r>
      <w:r w:rsidRPr="00880B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вопросу слово имеет</w:t>
      </w:r>
      <w:r w:rsidRPr="0088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СРО «СОЮЗДОРСТРОЙ» Хвоинский Л.А. Уважаемые коллеги! Согласно п.3.4. Положения о</w:t>
      </w:r>
      <w:r w:rsidR="00D3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Дисциплинарной комиссии СРО </w:t>
      </w:r>
      <w:r w:rsidRPr="00880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«СОЮЗДОРСТРОЙ», утвержденного Решением</w:t>
      </w:r>
      <w:r w:rsidR="00D3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Союза от 23 ноября 2018 года, с</w:t>
      </w:r>
      <w:r w:rsidRPr="00880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полномочий членов Комиссии ограничивается сроком полномочий Совета «СОЮЗДОРСТРОЙ». Так как на О</w:t>
      </w:r>
      <w:r w:rsidR="00D3632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бщем собрании членов «СОЮЗДОРСТРОЙ»</w:t>
      </w:r>
      <w:r w:rsidRPr="00880B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</w:t>
      </w:r>
      <w:r w:rsidR="00D363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орое состоялось 19 февраля 2019</w:t>
      </w:r>
      <w:r w:rsidRPr="0088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был избран новый состав Совета, то сейчас нам необходимо переизбрать Дисциплинарную комиссию. На основании п.3.1</w:t>
      </w:r>
      <w:r w:rsidR="00D3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количественный и персональный состав Комиссии определяется Советом. Предлагаю рассмотреть новый состав Дисциплинарной комиссии:</w:t>
      </w:r>
    </w:p>
    <w:p w14:paraId="4E2B4046" w14:textId="77777777" w:rsidR="00880BC9" w:rsidRPr="00880BC9" w:rsidRDefault="00880BC9" w:rsidP="00F266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D9B9D" w14:textId="77777777" w:rsidR="00880BC9" w:rsidRPr="00880BC9" w:rsidRDefault="00880BC9" w:rsidP="00F266DF">
      <w:pPr>
        <w:rPr>
          <w:rFonts w:ascii="Times New Roman" w:eastAsia="Calibri" w:hAnsi="Times New Roman" w:cs="Times New Roman"/>
          <w:sz w:val="28"/>
          <w:szCs w:val="28"/>
        </w:rPr>
      </w:pPr>
      <w:r w:rsidRPr="00880BC9">
        <w:rPr>
          <w:rFonts w:ascii="Times New Roman" w:eastAsia="Calibri" w:hAnsi="Times New Roman" w:cs="Times New Roman"/>
          <w:sz w:val="28"/>
          <w:szCs w:val="28"/>
        </w:rPr>
        <w:lastRenderedPageBreak/>
        <w:t>1.    Суханов</w:t>
      </w:r>
      <w:r w:rsidR="004959D2">
        <w:rPr>
          <w:rFonts w:ascii="Times New Roman" w:eastAsia="Calibri" w:hAnsi="Times New Roman" w:cs="Times New Roman"/>
          <w:sz w:val="28"/>
          <w:szCs w:val="28"/>
        </w:rPr>
        <w:t xml:space="preserve"> Павел Львович - представитель ООО «</w:t>
      </w:r>
      <w:proofErr w:type="spellStart"/>
      <w:r w:rsidR="004959D2">
        <w:rPr>
          <w:rFonts w:ascii="Times New Roman" w:eastAsia="Calibri" w:hAnsi="Times New Roman" w:cs="Times New Roman"/>
          <w:sz w:val="28"/>
          <w:szCs w:val="28"/>
        </w:rPr>
        <w:t>ЕвроТрансСтрой</w:t>
      </w:r>
      <w:proofErr w:type="spellEnd"/>
      <w:r w:rsidRPr="00880BC9">
        <w:rPr>
          <w:rFonts w:ascii="Times New Roman" w:eastAsia="Calibri" w:hAnsi="Times New Roman" w:cs="Times New Roman"/>
          <w:sz w:val="28"/>
          <w:szCs w:val="28"/>
        </w:rPr>
        <w:t>»</w:t>
      </w:r>
      <w:r w:rsidR="004959D2">
        <w:rPr>
          <w:rFonts w:ascii="Times New Roman" w:eastAsia="Calibri" w:hAnsi="Times New Roman" w:cs="Times New Roman"/>
          <w:sz w:val="28"/>
          <w:szCs w:val="28"/>
        </w:rPr>
        <w:t>.</w:t>
      </w:r>
      <w:r w:rsidRPr="00880BC9">
        <w:rPr>
          <w:rFonts w:ascii="Times New Roman" w:eastAsia="Calibri" w:hAnsi="Times New Roman" w:cs="Times New Roman"/>
          <w:sz w:val="28"/>
          <w:szCs w:val="28"/>
        </w:rPr>
        <w:br/>
        <w:t>2.    Зайка Юлия Алекс</w:t>
      </w:r>
      <w:r w:rsidR="004959D2">
        <w:rPr>
          <w:rFonts w:ascii="Times New Roman" w:eastAsia="Calibri" w:hAnsi="Times New Roman" w:cs="Times New Roman"/>
          <w:sz w:val="28"/>
          <w:szCs w:val="28"/>
        </w:rPr>
        <w:t>еевна – представитель ООО «</w:t>
      </w:r>
      <w:proofErr w:type="spellStart"/>
      <w:r w:rsidR="004959D2">
        <w:rPr>
          <w:rFonts w:ascii="Times New Roman" w:eastAsia="Calibri" w:hAnsi="Times New Roman" w:cs="Times New Roman"/>
          <w:sz w:val="28"/>
          <w:szCs w:val="28"/>
        </w:rPr>
        <w:t>Стройинвестсервис</w:t>
      </w:r>
      <w:proofErr w:type="spellEnd"/>
      <w:r w:rsidRPr="00880BC9">
        <w:rPr>
          <w:rFonts w:ascii="Times New Roman" w:eastAsia="Calibri" w:hAnsi="Times New Roman" w:cs="Times New Roman"/>
          <w:sz w:val="28"/>
          <w:szCs w:val="28"/>
        </w:rPr>
        <w:t>»</w:t>
      </w:r>
      <w:r w:rsidR="004959D2">
        <w:rPr>
          <w:rFonts w:ascii="Times New Roman" w:eastAsia="Calibri" w:hAnsi="Times New Roman" w:cs="Times New Roman"/>
          <w:sz w:val="28"/>
          <w:szCs w:val="28"/>
        </w:rPr>
        <w:t>.</w:t>
      </w:r>
      <w:r w:rsidRPr="00880BC9">
        <w:rPr>
          <w:rFonts w:ascii="Times New Roman" w:eastAsia="Calibri" w:hAnsi="Times New Roman" w:cs="Times New Roman"/>
          <w:sz w:val="28"/>
          <w:szCs w:val="28"/>
        </w:rPr>
        <w:br/>
        <w:t xml:space="preserve">3.    </w:t>
      </w:r>
      <w:proofErr w:type="spellStart"/>
      <w:r w:rsidRPr="00880BC9">
        <w:rPr>
          <w:rFonts w:ascii="Times New Roman" w:eastAsia="Calibri" w:hAnsi="Times New Roman" w:cs="Times New Roman"/>
          <w:sz w:val="28"/>
          <w:szCs w:val="28"/>
        </w:rPr>
        <w:t>Липовецкий</w:t>
      </w:r>
      <w:proofErr w:type="spellEnd"/>
      <w:r w:rsidR="004959D2">
        <w:rPr>
          <w:rFonts w:ascii="Times New Roman" w:eastAsia="Calibri" w:hAnsi="Times New Roman" w:cs="Times New Roman"/>
          <w:sz w:val="28"/>
          <w:szCs w:val="28"/>
        </w:rPr>
        <w:t xml:space="preserve"> Арон Львович – представитель АО «СЕФКО».</w:t>
      </w:r>
      <w:r w:rsidRPr="00880BC9">
        <w:rPr>
          <w:rFonts w:ascii="Times New Roman" w:eastAsia="Calibri" w:hAnsi="Times New Roman" w:cs="Times New Roman"/>
          <w:sz w:val="28"/>
          <w:szCs w:val="28"/>
        </w:rPr>
        <w:br/>
        <w:t>4.    Ламаев Александр Сергеевич – представитель ФГУП «ЕГЗ»</w:t>
      </w:r>
      <w:r w:rsidR="004959D2">
        <w:rPr>
          <w:rFonts w:ascii="Times New Roman" w:eastAsia="Calibri" w:hAnsi="Times New Roman" w:cs="Times New Roman"/>
          <w:sz w:val="28"/>
          <w:szCs w:val="28"/>
        </w:rPr>
        <w:t>.</w:t>
      </w:r>
      <w:r w:rsidRPr="00880BC9">
        <w:rPr>
          <w:rFonts w:ascii="Times New Roman" w:eastAsia="Calibri" w:hAnsi="Times New Roman" w:cs="Times New Roman"/>
          <w:sz w:val="28"/>
          <w:szCs w:val="28"/>
        </w:rPr>
        <w:br/>
        <w:t xml:space="preserve">5.    </w:t>
      </w:r>
      <w:proofErr w:type="spellStart"/>
      <w:r w:rsidRPr="00880BC9">
        <w:rPr>
          <w:rFonts w:ascii="Times New Roman" w:eastAsia="Calibri" w:hAnsi="Times New Roman" w:cs="Times New Roman"/>
          <w:sz w:val="28"/>
          <w:szCs w:val="28"/>
        </w:rPr>
        <w:t>Аревян</w:t>
      </w:r>
      <w:proofErr w:type="spellEnd"/>
      <w:r w:rsidRPr="00880BC9">
        <w:rPr>
          <w:rFonts w:ascii="Times New Roman" w:eastAsia="Calibri" w:hAnsi="Times New Roman" w:cs="Times New Roman"/>
          <w:sz w:val="28"/>
          <w:szCs w:val="28"/>
        </w:rPr>
        <w:t xml:space="preserve"> Александр </w:t>
      </w:r>
      <w:proofErr w:type="spellStart"/>
      <w:r w:rsidRPr="00880BC9">
        <w:rPr>
          <w:rFonts w:ascii="Times New Roman" w:eastAsia="Calibri" w:hAnsi="Times New Roman" w:cs="Times New Roman"/>
          <w:sz w:val="28"/>
          <w:szCs w:val="28"/>
        </w:rPr>
        <w:t>Митушович</w:t>
      </w:r>
      <w:proofErr w:type="spellEnd"/>
      <w:r w:rsidRPr="00880BC9">
        <w:rPr>
          <w:rFonts w:ascii="Times New Roman" w:eastAsia="Calibri" w:hAnsi="Times New Roman" w:cs="Times New Roman"/>
          <w:sz w:val="28"/>
          <w:szCs w:val="28"/>
        </w:rPr>
        <w:t xml:space="preserve"> - генеральный директор ООО «ГИДСТРО».</w:t>
      </w:r>
    </w:p>
    <w:p w14:paraId="7857BC3C" w14:textId="77777777" w:rsidR="00880BC9" w:rsidRPr="00880BC9" w:rsidRDefault="00880BC9" w:rsidP="00F266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880B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представленный список состава Дисциплинарной комиссии СРО «СОЮЗДОРСТРОЙ».</w:t>
      </w:r>
    </w:p>
    <w:p w14:paraId="58DD40B5" w14:textId="77777777" w:rsidR="00880BC9" w:rsidRPr="00880BC9" w:rsidRDefault="00880BC9" w:rsidP="00F26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843C9" w14:textId="77777777" w:rsidR="00880BC9" w:rsidRPr="00880BC9" w:rsidRDefault="00880BC9" w:rsidP="00F2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71D3C4D" w14:textId="77777777" w:rsidR="00880BC9" w:rsidRPr="00880BC9" w:rsidRDefault="00D36325" w:rsidP="00F266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</w:t>
      </w:r>
      <w:r w:rsidR="00880BC9" w:rsidRPr="0088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479F3E59" w14:textId="77777777" w:rsidR="00880BC9" w:rsidRPr="00880BC9" w:rsidRDefault="00880BC9" w:rsidP="00F266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7B725" w14:textId="77777777" w:rsidR="00880BC9" w:rsidRPr="00880BC9" w:rsidRDefault="00880BC9" w:rsidP="00F266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9">
        <w:rPr>
          <w:rFonts w:ascii="Times New Roman" w:eastAsia="Times New Roman" w:hAnsi="Times New Roman" w:cs="Times New Roman"/>
          <w:sz w:val="28"/>
          <w:szCs w:val="28"/>
          <w:lang w:eastAsia="ru-RU"/>
        </w:rPr>
        <w:t>П.3.2.1. вышеуказанного Положения определяет, что председатель дисциплинарной комиссии, а так же его заместитель назначаются на должность отдел</w:t>
      </w:r>
      <w:r w:rsidR="004959D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решением Совета «СОЮЗДОРСТРОЙ»</w:t>
      </w:r>
      <w:r w:rsidRPr="0088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предлагаю избрать председателем Дисциплинарной комиссии – </w:t>
      </w:r>
      <w:r w:rsidR="004959D2">
        <w:rPr>
          <w:rFonts w:ascii="Times New Roman" w:eastAsia="Calibri" w:hAnsi="Times New Roman" w:cs="Times New Roman"/>
          <w:sz w:val="28"/>
          <w:szCs w:val="28"/>
        </w:rPr>
        <w:t>представителя ООО «</w:t>
      </w:r>
      <w:proofErr w:type="spellStart"/>
      <w:r w:rsidR="004959D2">
        <w:rPr>
          <w:rFonts w:ascii="Times New Roman" w:eastAsia="Calibri" w:hAnsi="Times New Roman" w:cs="Times New Roman"/>
          <w:sz w:val="28"/>
          <w:szCs w:val="28"/>
        </w:rPr>
        <w:t>ЕвроТрансСтрой</w:t>
      </w:r>
      <w:proofErr w:type="spellEnd"/>
      <w:r w:rsidR="004959D2" w:rsidRPr="00880BC9">
        <w:rPr>
          <w:rFonts w:ascii="Times New Roman" w:eastAsia="Calibri" w:hAnsi="Times New Roman" w:cs="Times New Roman"/>
          <w:sz w:val="28"/>
          <w:szCs w:val="28"/>
        </w:rPr>
        <w:t>»</w:t>
      </w:r>
      <w:r w:rsidR="004959D2">
        <w:rPr>
          <w:rFonts w:ascii="Times New Roman" w:eastAsia="Calibri" w:hAnsi="Times New Roman" w:cs="Times New Roman"/>
          <w:sz w:val="28"/>
          <w:szCs w:val="28"/>
        </w:rPr>
        <w:t>,</w:t>
      </w:r>
      <w:r w:rsidRPr="0088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генерального директора «СОЮЗДОРСТРОЙ» Суханова Павла Львовича.</w:t>
      </w:r>
    </w:p>
    <w:p w14:paraId="65A9E5F9" w14:textId="77777777" w:rsidR="00880BC9" w:rsidRPr="00880BC9" w:rsidRDefault="00880BC9" w:rsidP="00F266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87200" w14:textId="77777777" w:rsidR="00880BC9" w:rsidRPr="00880BC9" w:rsidRDefault="00880BC9" w:rsidP="00F266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88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председателем Дисциплинарной комиссии – </w:t>
      </w:r>
      <w:r w:rsidR="004959D2">
        <w:rPr>
          <w:rFonts w:ascii="Times New Roman" w:eastAsia="Calibri" w:hAnsi="Times New Roman" w:cs="Times New Roman"/>
          <w:sz w:val="28"/>
          <w:szCs w:val="28"/>
        </w:rPr>
        <w:t>представителя ООО «</w:t>
      </w:r>
      <w:proofErr w:type="spellStart"/>
      <w:r w:rsidR="004959D2">
        <w:rPr>
          <w:rFonts w:ascii="Times New Roman" w:eastAsia="Calibri" w:hAnsi="Times New Roman" w:cs="Times New Roman"/>
          <w:sz w:val="28"/>
          <w:szCs w:val="28"/>
        </w:rPr>
        <w:t>ЕвроТрансСтрой</w:t>
      </w:r>
      <w:proofErr w:type="spellEnd"/>
      <w:r w:rsidR="004959D2" w:rsidRPr="00880BC9">
        <w:rPr>
          <w:rFonts w:ascii="Times New Roman" w:eastAsia="Calibri" w:hAnsi="Times New Roman" w:cs="Times New Roman"/>
          <w:sz w:val="28"/>
          <w:szCs w:val="28"/>
        </w:rPr>
        <w:t>»</w:t>
      </w:r>
      <w:r w:rsidR="004959D2">
        <w:rPr>
          <w:rFonts w:ascii="Times New Roman" w:eastAsia="Calibri" w:hAnsi="Times New Roman" w:cs="Times New Roman"/>
          <w:sz w:val="28"/>
          <w:szCs w:val="28"/>
        </w:rPr>
        <w:t>,</w:t>
      </w:r>
      <w:r w:rsidRPr="00880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генерального директора «СОЮЗДОРСТРОЙ» Суханова Павла Львовича. </w:t>
      </w:r>
    </w:p>
    <w:p w14:paraId="0D6A3D19" w14:textId="77777777" w:rsidR="00880BC9" w:rsidRPr="00880BC9" w:rsidRDefault="00880BC9" w:rsidP="00F266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6AC6B" w14:textId="77777777" w:rsidR="00880BC9" w:rsidRPr="00880BC9" w:rsidRDefault="00880BC9" w:rsidP="00F2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E015185" w14:textId="77777777" w:rsidR="00BF0EC7" w:rsidRPr="004959D2" w:rsidRDefault="00D36325" w:rsidP="00F266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</w:t>
      </w:r>
      <w:r w:rsidR="00880BC9" w:rsidRPr="0088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73A1548C" w14:textId="77777777" w:rsidR="006E3BD9" w:rsidRDefault="006E3BD9" w:rsidP="00BF0EC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57B05" w14:textId="77777777" w:rsidR="00F266DF" w:rsidRDefault="00F266DF" w:rsidP="00F266D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третьему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 генеральный директор  «СОЮЗДОРСТРОЙ»  Хвоинский Леонид Адамович – на основании заявления и предоставленных данных, предлагаю принять в члены «СОЮЗДОРСТРОЙ» ООО </w:t>
      </w:r>
      <w:r>
        <w:rPr>
          <w:rFonts w:ascii="Times New Roman" w:hAnsi="Times New Roman" w:cs="Times New Roman"/>
          <w:sz w:val="28"/>
          <w:szCs w:val="28"/>
        </w:rPr>
        <w:t xml:space="preserve">«АИР Магистраль»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установленных в «СОЮЗДОРСТРОЙ».</w:t>
      </w:r>
    </w:p>
    <w:p w14:paraId="11BD218C" w14:textId="77777777" w:rsidR="00F266DF" w:rsidRDefault="00F266DF" w:rsidP="00F266D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CAA37" w14:textId="77777777" w:rsidR="00F266DF" w:rsidRDefault="00F266DF" w:rsidP="00F2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 xml:space="preserve">ООО «АИР Магистраль».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ответственности.</w:t>
      </w:r>
    </w:p>
    <w:p w14:paraId="23DAB5DB" w14:textId="77777777" w:rsidR="00F266DF" w:rsidRDefault="00F266DF" w:rsidP="00F26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F266DF" w14:paraId="65EC6153" w14:textId="77777777" w:rsidTr="008148AF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F5D0A" w14:textId="77777777" w:rsidR="00F266DF" w:rsidRDefault="00F266DF" w:rsidP="0081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1113C" w14:textId="77777777" w:rsidR="00F266DF" w:rsidRDefault="00F266DF" w:rsidP="0081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F2B60" w14:textId="77777777" w:rsidR="00F266DF" w:rsidRDefault="00F266DF" w:rsidP="0081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FD006" w14:textId="77777777" w:rsidR="00F266DF" w:rsidRDefault="00F266DF" w:rsidP="0081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F266DF" w14:paraId="40921506" w14:textId="77777777" w:rsidTr="008148AF">
        <w:trPr>
          <w:trHeight w:val="13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EA39D" w14:textId="77777777" w:rsidR="00F266DF" w:rsidRDefault="00F266DF" w:rsidP="0081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79E8C" w14:textId="77777777" w:rsidR="00F266DF" w:rsidRDefault="00F266DF" w:rsidP="00814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«АИР Магистраль»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A128A" w14:textId="77777777" w:rsidR="00F266DF" w:rsidRDefault="00F266DF" w:rsidP="008148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60 млн руб. (1 уровень ответственности </w:t>
            </w:r>
            <w:r w:rsidRPr="0054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5FC04" w14:textId="77777777" w:rsidR="00F266DF" w:rsidRDefault="00F266DF" w:rsidP="008148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 60 млн руб. (1 уровень ответственности члена </w:t>
            </w:r>
            <w:r w:rsidRPr="0054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СРО)</w:t>
            </w:r>
          </w:p>
        </w:tc>
      </w:tr>
    </w:tbl>
    <w:p w14:paraId="3F3D4C6A" w14:textId="77777777" w:rsidR="00F266DF" w:rsidRDefault="00F266DF" w:rsidP="00F266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9520E" w14:textId="77777777" w:rsidR="00F266DF" w:rsidRDefault="00F266DF" w:rsidP="00F266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присвоенных уровней ответственности, </w:t>
      </w:r>
      <w:r>
        <w:rPr>
          <w:rFonts w:ascii="Times New Roman" w:hAnsi="Times New Roman" w:cs="Times New Roman"/>
          <w:sz w:val="28"/>
          <w:szCs w:val="28"/>
        </w:rPr>
        <w:t>ООО «АИР Магистраль», 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и компенсационный фонд обеспечения договорных обязательств. </w:t>
      </w:r>
    </w:p>
    <w:p w14:paraId="53BDAADE" w14:textId="77777777" w:rsidR="00F266DF" w:rsidRDefault="00F266DF" w:rsidP="00F266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0E0F0" w14:textId="77777777" w:rsidR="00F266DF" w:rsidRDefault="00F266DF" w:rsidP="00F266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«АИР Магистраль».</w:t>
      </w:r>
    </w:p>
    <w:p w14:paraId="6FD22C4E" w14:textId="77777777" w:rsidR="00F266DF" w:rsidRDefault="00F266DF" w:rsidP="00F266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FA935C" w14:textId="77777777" w:rsidR="00F266DF" w:rsidRDefault="00F266DF" w:rsidP="00F266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F42755" w14:textId="77777777" w:rsidR="00F266DF" w:rsidRDefault="00F266DF" w:rsidP="00F26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895CBE9" w14:textId="77777777" w:rsidR="00F266DF" w:rsidRDefault="00F266DF" w:rsidP="00F26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15BC6FEE" w14:textId="77777777" w:rsidR="006E3BD9" w:rsidRDefault="006E3BD9" w:rsidP="00BF0EC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EBF78" w14:textId="77777777" w:rsidR="00BF0EC7" w:rsidRDefault="00BF0EC7" w:rsidP="00BF0EC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45FC6" w14:textId="77777777" w:rsidR="00F266DF" w:rsidRDefault="00F266DF" w:rsidP="00BF0EC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AE819" w14:textId="77777777" w:rsidR="00F266DF" w:rsidRDefault="00F266DF" w:rsidP="00BF0EC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6F7A0" w14:textId="77777777" w:rsidR="00BF0EC7" w:rsidRDefault="006E3BD9" w:rsidP="00BF0EC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2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C555A9" wp14:editId="24742BE8">
            <wp:simplePos x="0" y="0"/>
            <wp:positionH relativeFrom="column">
              <wp:posOffset>1649095</wp:posOffset>
            </wp:positionH>
            <wp:positionV relativeFrom="paragraph">
              <wp:posOffset>12700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68838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1954B70B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FEEDA5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EFCC2E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78B025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A2E17" w14:textId="77777777" w:rsidR="00BF0EC7" w:rsidRDefault="00BF0EC7" w:rsidP="00BF0E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7F972076" w14:textId="77777777" w:rsidR="00EC3736" w:rsidRDefault="00EC3736"/>
    <w:sectPr w:rsidR="00EC37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F4769" w14:textId="77777777" w:rsidR="000E6239" w:rsidRDefault="000E6239" w:rsidP="006E3BD9">
      <w:pPr>
        <w:spacing w:after="0" w:line="240" w:lineRule="auto"/>
      </w:pPr>
      <w:r>
        <w:separator/>
      </w:r>
    </w:p>
  </w:endnote>
  <w:endnote w:type="continuationSeparator" w:id="0">
    <w:p w14:paraId="69EC7B5E" w14:textId="77777777" w:rsidR="000E6239" w:rsidRDefault="000E6239" w:rsidP="006E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185686"/>
      <w:docPartObj>
        <w:docPartGallery w:val="Page Numbers (Bottom of Page)"/>
        <w:docPartUnique/>
      </w:docPartObj>
    </w:sdtPr>
    <w:sdtEndPr/>
    <w:sdtContent>
      <w:p w14:paraId="73B37A84" w14:textId="77777777" w:rsidR="006E3BD9" w:rsidRDefault="006E3BD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D27">
          <w:rPr>
            <w:noProof/>
          </w:rPr>
          <w:t>4</w:t>
        </w:r>
        <w:r>
          <w:fldChar w:fldCharType="end"/>
        </w:r>
      </w:p>
    </w:sdtContent>
  </w:sdt>
  <w:p w14:paraId="47700028" w14:textId="77777777" w:rsidR="006E3BD9" w:rsidRDefault="006E3B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B8974" w14:textId="77777777" w:rsidR="000E6239" w:rsidRDefault="000E6239" w:rsidP="006E3BD9">
      <w:pPr>
        <w:spacing w:after="0" w:line="240" w:lineRule="auto"/>
      </w:pPr>
      <w:r>
        <w:separator/>
      </w:r>
    </w:p>
  </w:footnote>
  <w:footnote w:type="continuationSeparator" w:id="0">
    <w:p w14:paraId="68511A17" w14:textId="77777777" w:rsidR="000E6239" w:rsidRDefault="000E6239" w:rsidP="006E3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95DA4"/>
    <w:multiLevelType w:val="hybridMultilevel"/>
    <w:tmpl w:val="9E82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5256"/>
    <w:multiLevelType w:val="hybridMultilevel"/>
    <w:tmpl w:val="DCB4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30E22"/>
    <w:multiLevelType w:val="hybridMultilevel"/>
    <w:tmpl w:val="1ED8A170"/>
    <w:lvl w:ilvl="0" w:tplc="F83825F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53"/>
    <w:rsid w:val="000E6239"/>
    <w:rsid w:val="002209D8"/>
    <w:rsid w:val="002D4B09"/>
    <w:rsid w:val="003E54CE"/>
    <w:rsid w:val="004959D2"/>
    <w:rsid w:val="004C4485"/>
    <w:rsid w:val="006E3BD9"/>
    <w:rsid w:val="006F2450"/>
    <w:rsid w:val="006F2A08"/>
    <w:rsid w:val="007E6B91"/>
    <w:rsid w:val="00880BC9"/>
    <w:rsid w:val="008D499B"/>
    <w:rsid w:val="00A321AD"/>
    <w:rsid w:val="00B77553"/>
    <w:rsid w:val="00BF0EC7"/>
    <w:rsid w:val="00D36325"/>
    <w:rsid w:val="00E731AD"/>
    <w:rsid w:val="00EC3736"/>
    <w:rsid w:val="00EE2D27"/>
    <w:rsid w:val="00F2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D451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3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BD9"/>
  </w:style>
  <w:style w:type="paragraph" w:styleId="a6">
    <w:name w:val="footer"/>
    <w:basedOn w:val="a"/>
    <w:link w:val="a7"/>
    <w:uiPriority w:val="99"/>
    <w:unhideWhenUsed/>
    <w:rsid w:val="006E3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2019-04-17T13:42:00Z</cp:lastPrinted>
  <dcterms:created xsi:type="dcterms:W3CDTF">2019-04-16T07:56:00Z</dcterms:created>
  <dcterms:modified xsi:type="dcterms:W3CDTF">2024-03-04T09:47:00Z</dcterms:modified>
</cp:coreProperties>
</file>