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9CF0" w14:textId="77777777" w:rsidR="00BC542B" w:rsidRPr="001604E2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 w:rsidRPr="001604E2">
        <w:rPr>
          <w:sz w:val="28"/>
          <w:szCs w:val="28"/>
        </w:rPr>
        <w:t>П</w:t>
      </w:r>
      <w:r w:rsidR="00011AC2" w:rsidRPr="001604E2">
        <w:rPr>
          <w:sz w:val="28"/>
          <w:szCs w:val="28"/>
        </w:rPr>
        <w:t>ротокол</w:t>
      </w:r>
      <w:r w:rsidR="00BC542B" w:rsidRPr="001604E2">
        <w:rPr>
          <w:sz w:val="28"/>
          <w:szCs w:val="28"/>
        </w:rPr>
        <w:t xml:space="preserve"> № </w:t>
      </w:r>
      <w:r w:rsidR="00AC22AB" w:rsidRPr="001604E2">
        <w:rPr>
          <w:sz w:val="28"/>
          <w:szCs w:val="28"/>
        </w:rPr>
        <w:t>12</w:t>
      </w:r>
    </w:p>
    <w:p w14:paraId="6C567F46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D5D8356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7844B1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AC22AB">
        <w:rPr>
          <w:sz w:val="28"/>
          <w:szCs w:val="28"/>
        </w:rPr>
        <w:t>19</w:t>
      </w:r>
      <w:r w:rsidR="005C017B">
        <w:rPr>
          <w:sz w:val="28"/>
          <w:szCs w:val="28"/>
        </w:rPr>
        <w:t xml:space="preserve"> </w:t>
      </w:r>
      <w:r w:rsidR="004B7706">
        <w:rPr>
          <w:sz w:val="28"/>
          <w:szCs w:val="28"/>
        </w:rPr>
        <w:t>апреля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9418AD2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2776F7B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AFCAFAD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AEC728F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5BF3DBBF" w14:textId="77777777" w:rsidR="00BC542B" w:rsidRDefault="00BC542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35421BB5" w14:textId="77777777" w:rsidR="00AC22AB" w:rsidRDefault="00AC22AB" w:rsidP="00AC22AB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442DC91E" w14:textId="77777777" w:rsidR="00AC22AB" w:rsidRDefault="00AC22AB" w:rsidP="00AC22AB">
      <w:pPr>
        <w:ind w:left="-284" w:right="-284"/>
        <w:jc w:val="both"/>
        <w:rPr>
          <w:i/>
          <w:sz w:val="28"/>
          <w:szCs w:val="28"/>
          <w:u w:val="single"/>
        </w:rPr>
      </w:pPr>
    </w:p>
    <w:p w14:paraId="2B895FFD" w14:textId="77777777" w:rsidR="00AC22AB" w:rsidRDefault="00AC22AB" w:rsidP="00AC22AB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50342974" w14:textId="77777777" w:rsidR="00AC22AB" w:rsidRDefault="00AC22AB" w:rsidP="00AC22AB">
      <w:pPr>
        <w:ind w:left="-567" w:right="-284"/>
        <w:rPr>
          <w:i/>
          <w:sz w:val="28"/>
          <w:szCs w:val="28"/>
          <w:u w:val="single"/>
        </w:rPr>
      </w:pPr>
    </w:p>
    <w:p w14:paraId="7C2717FC" w14:textId="77777777" w:rsidR="00AC22AB" w:rsidRDefault="00AC22AB" w:rsidP="00AC22AB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02D01E61" w14:textId="77777777" w:rsidR="00AC22AB" w:rsidRDefault="00AC22AB" w:rsidP="00AC22AB">
      <w:pPr>
        <w:ind w:left="-567"/>
        <w:rPr>
          <w:sz w:val="28"/>
          <w:szCs w:val="28"/>
        </w:rPr>
      </w:pPr>
    </w:p>
    <w:p w14:paraId="052A1E39" w14:textId="77777777" w:rsidR="00AC22AB" w:rsidRDefault="00AC22AB" w:rsidP="00AC22AB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вопроса о реорганизации ФГУ «Администрация Волго-Балтийского бассейна внутренних водных дел» в форме преобразования в ФБУ «Администрация «Волго-Балт».</w:t>
      </w:r>
    </w:p>
    <w:p w14:paraId="3BD61FEA" w14:textId="77777777" w:rsidR="00AC22AB" w:rsidRDefault="00AC22AB" w:rsidP="00AC22AB">
      <w:pPr>
        <w:pStyle w:val="a3"/>
        <w:ind w:left="-567"/>
        <w:rPr>
          <w:sz w:val="28"/>
          <w:szCs w:val="28"/>
        </w:rPr>
      </w:pPr>
    </w:p>
    <w:p w14:paraId="20932F1D" w14:textId="77777777" w:rsidR="00AC22AB" w:rsidRDefault="00AC22AB" w:rsidP="00AC22AB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вопроса о возобновлении действия Свидетельства о допуске в связи с устранением замечания ОАО «Ульяновск-Автомост».</w:t>
      </w:r>
    </w:p>
    <w:p w14:paraId="4983314B" w14:textId="77777777" w:rsidR="00743B6E" w:rsidRPr="00743B6E" w:rsidRDefault="00743B6E" w:rsidP="00743B6E">
      <w:pPr>
        <w:pStyle w:val="a3"/>
        <w:rPr>
          <w:sz w:val="28"/>
          <w:szCs w:val="28"/>
        </w:rPr>
      </w:pPr>
    </w:p>
    <w:p w14:paraId="4906E835" w14:textId="77777777" w:rsidR="00743B6E" w:rsidRDefault="00743B6E" w:rsidP="001604E2">
      <w:pPr>
        <w:pStyle w:val="a3"/>
        <w:numPr>
          <w:ilvl w:val="0"/>
          <w:numId w:val="3"/>
        </w:numPr>
        <w:tabs>
          <w:tab w:val="left" w:pos="0"/>
        </w:tabs>
        <w:spacing w:line="240" w:lineRule="atLeast"/>
        <w:ind w:left="-567" w:right="-143" w:firstLine="0"/>
        <w:rPr>
          <w:sz w:val="28"/>
          <w:szCs w:val="28"/>
        </w:rPr>
      </w:pPr>
      <w:r w:rsidRPr="00743B6E">
        <w:rPr>
          <w:sz w:val="28"/>
          <w:szCs w:val="28"/>
        </w:rPr>
        <w:t xml:space="preserve"> Рассмотрение вопроса об исключении из состава Партнерства организации-члена СРО НП МОД «СОЮЗДОРСТРОЙ», не исполняющей требований </w:t>
      </w:r>
      <w:r w:rsidRPr="00743B6E">
        <w:rPr>
          <w:sz w:val="28"/>
          <w:szCs w:val="28"/>
        </w:rPr>
        <w:lastRenderedPageBreak/>
        <w:t>законодательства РФ и обязательных условий членства в СРО НП «МОД «СОЮЗДОРСТРОЙ».</w:t>
      </w:r>
    </w:p>
    <w:p w14:paraId="29070A8E" w14:textId="77777777" w:rsidR="00AC22AB" w:rsidRDefault="00AC22AB" w:rsidP="00AC22AB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0E2CA023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СРО НП «МОД «СОЮЗДОРСТРОЙ» Хвоинский Л.А. – в соответствии 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Свидетельства о допуске к работам, которые оказывают влияние на безопасность объектов капитального строительства, следующим организациям - членам СРО НП «МОД «СОЮЗДОРСТРОЙ»: ООО Самарское Строительное Управление «</w:t>
      </w:r>
      <w:proofErr w:type="spellStart"/>
      <w:r>
        <w:rPr>
          <w:sz w:val="28"/>
          <w:szCs w:val="28"/>
        </w:rPr>
        <w:t>Энергогидромеханизация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Икат</w:t>
      </w:r>
      <w:proofErr w:type="spellEnd"/>
      <w:r>
        <w:rPr>
          <w:sz w:val="28"/>
          <w:szCs w:val="28"/>
        </w:rPr>
        <w:t xml:space="preserve"> – Плюс»;</w:t>
      </w:r>
    </w:p>
    <w:p w14:paraId="61081B2E" w14:textId="77777777" w:rsidR="00AC22AB" w:rsidRDefault="00AC22AB" w:rsidP="00AC22AB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0F07A3F5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 Свидетельства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05.07.2011г., следующим организациям - членам СРО НП «МОД «СОЮЗДОРСТРОЙ»: ООО Самарское Строительное Управление «</w:t>
      </w:r>
      <w:proofErr w:type="spellStart"/>
      <w:r>
        <w:rPr>
          <w:sz w:val="28"/>
          <w:szCs w:val="28"/>
        </w:rPr>
        <w:t>Энергогидромеханизация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Икат</w:t>
      </w:r>
      <w:proofErr w:type="spellEnd"/>
      <w:r>
        <w:rPr>
          <w:sz w:val="28"/>
          <w:szCs w:val="28"/>
        </w:rPr>
        <w:t xml:space="preserve"> – Плюс»;</w:t>
      </w:r>
    </w:p>
    <w:p w14:paraId="3329A53A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5FB476E3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941D3FC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D6E2524" w14:textId="77777777" w:rsidR="00AC22AB" w:rsidRDefault="00AC22AB" w:rsidP="00AC22AB">
      <w:pPr>
        <w:ind w:left="-567" w:right="-143"/>
        <w:jc w:val="both"/>
        <w:rPr>
          <w:i/>
          <w:sz w:val="28"/>
          <w:szCs w:val="28"/>
          <w:u w:val="single"/>
        </w:rPr>
      </w:pPr>
    </w:p>
    <w:p w14:paraId="6593B190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«Виадук», ООО «ЭЛЬБРУС»;</w:t>
      </w:r>
    </w:p>
    <w:p w14:paraId="6E0FD932" w14:textId="77777777" w:rsidR="00AC22AB" w:rsidRDefault="00AC22AB" w:rsidP="00AC22AB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710C44FA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7EBF27B9" w14:textId="77777777" w:rsidR="00AC22AB" w:rsidRDefault="00AC22AB" w:rsidP="00AC22AB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0663DC9F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«Виадук», ООО «ЭЛЬБРУС»;</w:t>
      </w:r>
    </w:p>
    <w:p w14:paraId="40136F57" w14:textId="77777777" w:rsidR="00AC22AB" w:rsidRDefault="00AC22AB" w:rsidP="00AC22AB">
      <w:pPr>
        <w:ind w:left="-567" w:right="-143"/>
        <w:jc w:val="both"/>
        <w:rPr>
          <w:sz w:val="28"/>
          <w:szCs w:val="28"/>
        </w:rPr>
      </w:pPr>
    </w:p>
    <w:p w14:paraId="44A3438F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6638E74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45CD93F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29072F50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третьему вопросу:</w:t>
      </w:r>
      <w:r>
        <w:rPr>
          <w:sz w:val="28"/>
          <w:szCs w:val="28"/>
        </w:rPr>
        <w:t xml:space="preserve"> выступил зам. генерального директора СРО НП «МОД «СОЮЗДОРСТРОЙ» Суханов П.Л. в соответствие с поданными документами о реорганизации ФГУ «Администрация Волго-Балтийского бассейна внутренних водных дел» в форме преобразования в ФБУ «Администрация «Волго-Балт»,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ФБУ «Администрация «Волго-Балт».</w:t>
      </w:r>
    </w:p>
    <w:p w14:paraId="13AED96C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35D7B10B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Переоформить</w:t>
      </w:r>
      <w:proofErr w:type="gramEnd"/>
      <w:r>
        <w:rPr>
          <w:sz w:val="28"/>
          <w:szCs w:val="28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ФБУ «Администрация «Волго-Балт».</w:t>
      </w:r>
    </w:p>
    <w:p w14:paraId="2EAFBE4D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7245881" w14:textId="77777777" w:rsidR="00AC22AB" w:rsidRDefault="00AC22AB" w:rsidP="00AC22AB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864201C" w14:textId="77777777" w:rsidR="00AC22AB" w:rsidRDefault="00AC22AB" w:rsidP="00AC22AB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430A471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09216DD4" w14:textId="77777777" w:rsidR="00AC22AB" w:rsidRDefault="00AC22AB" w:rsidP="00AC22AB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четвертому вопросу </w:t>
      </w:r>
      <w:r>
        <w:rPr>
          <w:sz w:val="28"/>
          <w:szCs w:val="28"/>
        </w:rPr>
        <w:t>слово имеет  заместитель генерального директора Партнерства Суханов Павел Львович. Уважаемые коллеги! На заседании Совета Партнерства от 29 марта 2013 года № 9 было принято решение: за нарушение требований к выдаче свидетельств о допуске, а именно несвоевременное страхование гражданской ответственности, основываясь на п.3 части 2 ст.55.15 Градостроительного кодекса Российской Федерации применить меру дисциплинарного воздействия в виде решение о приостановлении действия свидетельства о допуске сроком на 60 дней след организации ОАО «Ульяновск-Автомост» – члену СРО НП МОД «СОЮЗДОРСТРОЙ».</w:t>
      </w:r>
    </w:p>
    <w:p w14:paraId="627F0B58" w14:textId="77777777" w:rsidR="00AC22AB" w:rsidRDefault="00AC22AB" w:rsidP="00AC22A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 организация исправила вышеуказанное замечания, поэтому предлагаю, основываясь на части 3 статьи 55.15 Градостроительного кодекса Российской Федерации возобновить действие свидетельства  о допуске выданное  ОАО «Ульяновск-Автомост» – члену СРО НП МОД «СОЮЗДОРСТРОЙ».</w:t>
      </w:r>
    </w:p>
    <w:p w14:paraId="3EE32B0D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2BF763C5" w14:textId="77777777" w:rsidR="00AC22AB" w:rsidRDefault="00AC22AB" w:rsidP="00AC22A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Основываясь на части 3 статьи 55.15 Градостроительного кодекса Российской Федерации возобновить действие свидетельства о допуске выданное ОАО «Ульяновск-Автомост» – члену СРО НП МОД «СОЮЗДОРСТРОЙ» с 19 апреля 2013 года.</w:t>
      </w:r>
    </w:p>
    <w:p w14:paraId="4CBB526F" w14:textId="77777777" w:rsidR="00AC22AB" w:rsidRDefault="00AC22AB" w:rsidP="00AC22AB">
      <w:pPr>
        <w:ind w:left="-567"/>
        <w:jc w:val="both"/>
        <w:rPr>
          <w:sz w:val="28"/>
          <w:szCs w:val="28"/>
        </w:rPr>
      </w:pPr>
    </w:p>
    <w:p w14:paraId="49564C4F" w14:textId="77777777" w:rsidR="00AC22AB" w:rsidRDefault="00AC22AB" w:rsidP="00AC22AB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EBA4054" w14:textId="77777777" w:rsidR="00AC22AB" w:rsidRDefault="00AC22AB" w:rsidP="00AC22AB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A4290E3" w14:textId="77777777" w:rsidR="000302E6" w:rsidRDefault="000302E6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06BD1B0D" w14:textId="77777777" w:rsidR="00743B6E" w:rsidRPr="00743B6E" w:rsidRDefault="00743B6E" w:rsidP="00EE2386">
      <w:pPr>
        <w:tabs>
          <w:tab w:val="left" w:pos="142"/>
        </w:tabs>
        <w:autoSpaceDE w:val="0"/>
        <w:autoSpaceDN w:val="0"/>
        <w:adjustRightInd w:val="0"/>
        <w:spacing w:line="240" w:lineRule="atLeast"/>
        <w:ind w:left="-567"/>
        <w:jc w:val="both"/>
        <w:rPr>
          <w:sz w:val="28"/>
          <w:szCs w:val="28"/>
        </w:rPr>
      </w:pPr>
      <w:r w:rsidRPr="00743B6E">
        <w:rPr>
          <w:i/>
          <w:sz w:val="28"/>
          <w:szCs w:val="28"/>
          <w:u w:val="single"/>
        </w:rPr>
        <w:t>По пятому вопросу</w:t>
      </w:r>
      <w:r>
        <w:rPr>
          <w:i/>
          <w:sz w:val="28"/>
          <w:szCs w:val="28"/>
          <w:u w:val="single"/>
        </w:rPr>
        <w:t xml:space="preserve"> </w:t>
      </w:r>
      <w:r w:rsidRPr="00743B6E">
        <w:rPr>
          <w:sz w:val="28"/>
          <w:szCs w:val="28"/>
        </w:rPr>
        <w:t>слово имеет заместитель генерального директора Суханов Павел Львович: на Совете Партнерства, состоявшемся 20 февраля 2013 года, было принято решение о приостановке действия Свидетельства о допуске организации члену Партнерства ООО «Рецикл материалов» сроком на 60 календарных дней.</w:t>
      </w:r>
    </w:p>
    <w:p w14:paraId="1FC3793F" w14:textId="77777777" w:rsidR="00743B6E" w:rsidRPr="00743B6E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  <w:r w:rsidRPr="00743B6E">
        <w:rPr>
          <w:sz w:val="28"/>
          <w:szCs w:val="28"/>
        </w:rPr>
        <w:lastRenderedPageBreak/>
        <w:t>По состоянию на 1</w:t>
      </w:r>
      <w:r>
        <w:rPr>
          <w:sz w:val="28"/>
          <w:szCs w:val="28"/>
        </w:rPr>
        <w:t>9</w:t>
      </w:r>
      <w:r w:rsidRPr="00743B6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743B6E">
        <w:rPr>
          <w:sz w:val="28"/>
          <w:szCs w:val="28"/>
        </w:rPr>
        <w:t xml:space="preserve"> 2013 года нарушения, повлекшие приостановление действия Свидетельств о допуске к работам, данной организацией не устранены, в том числе не применены меры по их устранению.</w:t>
      </w:r>
    </w:p>
    <w:p w14:paraId="290F3038" w14:textId="77777777" w:rsidR="00754421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  <w:r w:rsidRPr="00743B6E">
        <w:rPr>
          <w:sz w:val="28"/>
          <w:szCs w:val="28"/>
        </w:rPr>
        <w:t xml:space="preserve">Решили: </w:t>
      </w:r>
      <w:r w:rsidR="00754421">
        <w:rPr>
          <w:rFonts w:eastAsia="Calibri"/>
          <w:sz w:val="28"/>
          <w:szCs w:val="28"/>
          <w:lang w:eastAsia="en-US"/>
        </w:rPr>
        <w:t>Если до 21 апреля 2013 года выявленные замечания не будут устранены, то согласно п.5 ч.2, ч.3 ст. 55.7 и п.3 ч.15 ст.55.8 Градостроительного кодекса Российской Федерации с 21 апреля 2013 года</w:t>
      </w:r>
      <w:r w:rsidR="00754421" w:rsidRPr="00AA0D1A">
        <w:rPr>
          <w:rFonts w:eastAsia="Calibri"/>
          <w:sz w:val="28"/>
          <w:szCs w:val="28"/>
          <w:lang w:eastAsia="en-US"/>
        </w:rPr>
        <w:t xml:space="preserve"> прекратить действие Свидетельств о допуске к работам</w:t>
      </w:r>
      <w:r w:rsidR="00754421">
        <w:rPr>
          <w:rFonts w:eastAsia="Calibri"/>
          <w:sz w:val="28"/>
          <w:szCs w:val="28"/>
          <w:lang w:eastAsia="en-US"/>
        </w:rPr>
        <w:t xml:space="preserve">, которые оказывают влияние на безопасность объектов капитального строительства, в отношении всех выданных видов работ и исключить из членов Партнерства - </w:t>
      </w:r>
      <w:r w:rsidRPr="00743B6E">
        <w:rPr>
          <w:sz w:val="28"/>
          <w:szCs w:val="28"/>
        </w:rPr>
        <w:t>ООО «Рецикл материалов»</w:t>
      </w:r>
      <w:r w:rsidR="00754421">
        <w:rPr>
          <w:sz w:val="28"/>
          <w:szCs w:val="28"/>
        </w:rPr>
        <w:t>.</w:t>
      </w:r>
      <w:r w:rsidRPr="00743B6E">
        <w:rPr>
          <w:sz w:val="28"/>
          <w:szCs w:val="28"/>
        </w:rPr>
        <w:t xml:space="preserve"> </w:t>
      </w:r>
    </w:p>
    <w:p w14:paraId="46B98F03" w14:textId="77777777" w:rsidR="00754421" w:rsidRDefault="00754421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57B0488B" w14:textId="77777777" w:rsidR="00754421" w:rsidRDefault="00754421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20DBF043" w14:textId="77777777" w:rsidR="00743B6E" w:rsidRPr="00743B6E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  <w:sz w:val="28"/>
          <w:szCs w:val="28"/>
        </w:rPr>
      </w:pPr>
      <w:r w:rsidRPr="00743B6E">
        <w:rPr>
          <w:b/>
          <w:sz w:val="28"/>
          <w:szCs w:val="28"/>
        </w:rPr>
        <w:t>Голосовали:</w:t>
      </w:r>
    </w:p>
    <w:p w14:paraId="309D062B" w14:textId="77777777" w:rsidR="005E6DCE" w:rsidRPr="00743B6E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  <w:sz w:val="28"/>
          <w:szCs w:val="28"/>
        </w:rPr>
      </w:pPr>
      <w:r w:rsidRPr="00743B6E">
        <w:rPr>
          <w:b/>
          <w:sz w:val="28"/>
          <w:szCs w:val="28"/>
        </w:rPr>
        <w:t>За – 11 голосов, против – нет, воздержался – нет.</w:t>
      </w:r>
    </w:p>
    <w:p w14:paraId="13027292" w14:textId="77777777" w:rsidR="00743B6E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5FF2016F" w14:textId="77777777" w:rsidR="00743B6E" w:rsidRDefault="00743B6E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622DFA94" w14:textId="77777777" w:rsidR="00754421" w:rsidRDefault="00754421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18F2F841" w14:textId="77777777" w:rsidR="00754421" w:rsidRDefault="00754421" w:rsidP="00743B6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3C2A8C16" w14:textId="77777777" w:rsidR="00DA6C5C" w:rsidRDefault="00DA6C5C" w:rsidP="00DA6C5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AE8A37" wp14:editId="68F94BCD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D03DB" w14:textId="77777777" w:rsidR="00DA6C5C" w:rsidRDefault="00DA6C5C" w:rsidP="00DA6C5C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099B68E" w14:textId="77777777" w:rsidR="00DA6C5C" w:rsidRDefault="00DA6C5C" w:rsidP="00DA6C5C">
      <w:pPr>
        <w:spacing w:line="240" w:lineRule="atLeast"/>
        <w:ind w:left="-284" w:right="-1"/>
      </w:pPr>
    </w:p>
    <w:p w14:paraId="53FD6929" w14:textId="77777777" w:rsidR="00DA6C5C" w:rsidRDefault="00DA6C5C" w:rsidP="00DA6C5C">
      <w:pPr>
        <w:spacing w:line="240" w:lineRule="atLeast"/>
        <w:ind w:left="-284" w:right="-1"/>
      </w:pPr>
    </w:p>
    <w:p w14:paraId="3BB8223C" w14:textId="77777777" w:rsidR="00DA6C5C" w:rsidRDefault="00DA6C5C" w:rsidP="00DA6C5C">
      <w:pPr>
        <w:spacing w:line="240" w:lineRule="atLeast"/>
        <w:ind w:right="-1"/>
      </w:pPr>
    </w:p>
    <w:p w14:paraId="2206378F" w14:textId="77777777" w:rsidR="00DA6C5C" w:rsidRPr="00502BED" w:rsidRDefault="00DA6C5C" w:rsidP="00DA6C5C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38E21AB" w14:textId="77777777" w:rsidR="001544D5" w:rsidRPr="00502BED" w:rsidRDefault="001544D5" w:rsidP="00DA6C5C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D6866" w14:textId="77777777" w:rsidR="00BE017F" w:rsidRDefault="00BE017F" w:rsidP="00B03EFD">
      <w:r>
        <w:separator/>
      </w:r>
    </w:p>
  </w:endnote>
  <w:endnote w:type="continuationSeparator" w:id="0">
    <w:p w14:paraId="4769D61F" w14:textId="77777777" w:rsidR="00BE017F" w:rsidRDefault="00BE017F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3B9F251" w14:textId="77777777" w:rsidR="004A708E" w:rsidRDefault="004A70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C5C">
          <w:rPr>
            <w:noProof/>
          </w:rPr>
          <w:t>4</w:t>
        </w:r>
        <w:r>
          <w:fldChar w:fldCharType="end"/>
        </w:r>
      </w:p>
    </w:sdtContent>
  </w:sdt>
  <w:p w14:paraId="2F91C972" w14:textId="77777777" w:rsidR="004A708E" w:rsidRDefault="004A70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1754" w14:textId="77777777" w:rsidR="00BE017F" w:rsidRDefault="00BE017F" w:rsidP="00B03EFD">
      <w:r>
        <w:separator/>
      </w:r>
    </w:p>
  </w:footnote>
  <w:footnote w:type="continuationSeparator" w:id="0">
    <w:p w14:paraId="556BE80B" w14:textId="77777777" w:rsidR="00BE017F" w:rsidRDefault="00BE017F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20030"/>
    <w:rsid w:val="00131051"/>
    <w:rsid w:val="0013260C"/>
    <w:rsid w:val="001338D6"/>
    <w:rsid w:val="001544D5"/>
    <w:rsid w:val="001604E2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01C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E076D"/>
    <w:rsid w:val="004F3C8A"/>
    <w:rsid w:val="00502BED"/>
    <w:rsid w:val="005033D9"/>
    <w:rsid w:val="005504E2"/>
    <w:rsid w:val="005A3140"/>
    <w:rsid w:val="005C017B"/>
    <w:rsid w:val="005D769B"/>
    <w:rsid w:val="005E6DCE"/>
    <w:rsid w:val="005F0252"/>
    <w:rsid w:val="00627F89"/>
    <w:rsid w:val="0066234B"/>
    <w:rsid w:val="00670E86"/>
    <w:rsid w:val="00675EEE"/>
    <w:rsid w:val="006B2E40"/>
    <w:rsid w:val="006D5BDF"/>
    <w:rsid w:val="00704075"/>
    <w:rsid w:val="00705514"/>
    <w:rsid w:val="0073111D"/>
    <w:rsid w:val="0073488B"/>
    <w:rsid w:val="00743B6E"/>
    <w:rsid w:val="00754421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E5191"/>
    <w:rsid w:val="00907F6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A6F00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017F"/>
    <w:rsid w:val="00BE5063"/>
    <w:rsid w:val="00BF3526"/>
    <w:rsid w:val="00BF6280"/>
    <w:rsid w:val="00C07D51"/>
    <w:rsid w:val="00C445EC"/>
    <w:rsid w:val="00CB1ABA"/>
    <w:rsid w:val="00CF6A4A"/>
    <w:rsid w:val="00CF6F09"/>
    <w:rsid w:val="00D0033F"/>
    <w:rsid w:val="00D158AA"/>
    <w:rsid w:val="00D21522"/>
    <w:rsid w:val="00D3475E"/>
    <w:rsid w:val="00D34EE8"/>
    <w:rsid w:val="00D7443A"/>
    <w:rsid w:val="00DA6C5C"/>
    <w:rsid w:val="00DF19A7"/>
    <w:rsid w:val="00E03C4A"/>
    <w:rsid w:val="00E06481"/>
    <w:rsid w:val="00E54999"/>
    <w:rsid w:val="00EA7959"/>
    <w:rsid w:val="00EE120D"/>
    <w:rsid w:val="00EE2386"/>
    <w:rsid w:val="00EF0BE0"/>
    <w:rsid w:val="00F036FB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45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7C4B-36FD-4DE4-B46D-DDE30E4B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2013-04-01T10:21:00Z</cp:lastPrinted>
  <dcterms:created xsi:type="dcterms:W3CDTF">2012-08-15T13:00:00Z</dcterms:created>
  <dcterms:modified xsi:type="dcterms:W3CDTF">2024-03-04T14:31:00Z</dcterms:modified>
</cp:coreProperties>
</file>