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E40C7" w14:textId="5439F18F" w:rsidR="00A1094E" w:rsidRDefault="000825D9" w:rsidP="00A40357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5D2EA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14:paraId="06F7E637" w14:textId="0BFA3CB0" w:rsidR="00A1094E" w:rsidRDefault="00A1094E" w:rsidP="00A4035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6F47903D" w14:textId="77777777" w:rsidR="00A1094E" w:rsidRDefault="00A1094E" w:rsidP="00A4035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56035" w14:textId="77777777" w:rsidR="00A1094E" w:rsidRDefault="00A1094E" w:rsidP="00A40357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8A865" w14:textId="44353F53" w:rsidR="00A1094E" w:rsidRDefault="00A1094E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</w:t>
      </w:r>
      <w:r w:rsidR="000825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2EA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C02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D2E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A610E0C" w14:textId="77777777" w:rsidR="00A1094E" w:rsidRDefault="00A1094E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31163" w14:textId="77777777" w:rsidR="00176F58" w:rsidRDefault="00176F58" w:rsidP="00176F58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hAnsi="Times New Roman"/>
          <w:sz w:val="28"/>
          <w:szCs w:val="28"/>
        </w:rPr>
        <w:t>Российская Федерация, город Москва, улица Профсоюзная, д.84/32, корп. 1, помещение IX, комната 5</w:t>
      </w:r>
    </w:p>
    <w:p w14:paraId="387EE7D2" w14:textId="35CE59D8" w:rsidR="00176F58" w:rsidRDefault="00176F58" w:rsidP="00176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проведения: </w:t>
      </w:r>
      <w:r w:rsidR="00D849B4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.00-1</w:t>
      </w:r>
      <w:r w:rsidR="00D849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.45</w:t>
      </w:r>
    </w:p>
    <w:p w14:paraId="7790297E" w14:textId="77777777" w:rsidR="00176F58" w:rsidRDefault="00176F58" w:rsidP="00176F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1AC00BC6" w14:textId="77777777" w:rsidR="00A1094E" w:rsidRDefault="00A1094E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6C3DA" w14:textId="77777777" w:rsidR="005A1A40" w:rsidRDefault="005A1A40" w:rsidP="00A4035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3944BB3" w14:textId="20B4C5D8" w:rsidR="005A1A40" w:rsidRDefault="005A1A40" w:rsidP="00A4035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</w:t>
      </w:r>
      <w:r w:rsidR="00BA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Хвоинский Леонид Адамович </w:t>
      </w:r>
      <w:r w:rsidR="00BA3440" w:rsidRPr="00BA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A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доверенности от Любимова Игоря Юрьевича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«СК «Самори», Носач Павел Николаевич - </w:t>
      </w:r>
      <w:r w:rsidR="00BA34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доверенности от Андреева Алексея Владимировича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«ДСК «АВТОБАН», Хвоинский Леонид Адамович – Генеральный директор «СОЮЗДОРСТРОЙ».</w:t>
      </w:r>
    </w:p>
    <w:p w14:paraId="7B28F322" w14:textId="77777777" w:rsidR="005A1A40" w:rsidRDefault="005A1A40" w:rsidP="00A4035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D0448C6" w14:textId="29650DB8" w:rsidR="005A1A40" w:rsidRDefault="005A1A40" w:rsidP="00A403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Секретарем заседания Совета кандидатуру Попова Ярополка Владиславовича. </w:t>
      </w:r>
    </w:p>
    <w:p w14:paraId="5868C3A6" w14:textId="77777777" w:rsidR="005A1A40" w:rsidRDefault="005A1A40" w:rsidP="00A403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68A8D" w14:textId="24CC11FB" w:rsidR="005A1A40" w:rsidRDefault="005A1A40" w:rsidP="00A403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Секретарем заседания Совета Попова Ярополка Владиславовича.</w:t>
      </w:r>
    </w:p>
    <w:p w14:paraId="4F9E157E" w14:textId="77777777" w:rsidR="005A1A40" w:rsidRDefault="005A1A40" w:rsidP="00A403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AB6D8B" w14:textId="77777777" w:rsidR="005A1A40" w:rsidRDefault="005A1A40" w:rsidP="00A4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833463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196677C" w14:textId="77777777" w:rsidR="005A1A40" w:rsidRDefault="005A1A40" w:rsidP="00A40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bookmarkEnd w:id="0"/>
    <w:p w14:paraId="520CA86F" w14:textId="56E9E1E8" w:rsidR="005A1A40" w:rsidRDefault="005A1A40" w:rsidP="00A4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повестку.</w:t>
      </w:r>
    </w:p>
    <w:p w14:paraId="0418931D" w14:textId="77777777" w:rsidR="007E0D19" w:rsidRDefault="007E0D19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24DCC" w14:textId="7C63207F" w:rsidR="00935348" w:rsidRPr="00A40357" w:rsidRDefault="00935348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02415639" w14:textId="2E193DB1" w:rsidR="005A1A40" w:rsidRPr="005A1A40" w:rsidRDefault="005A1A40" w:rsidP="00A4035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утверждение Плана проверок соблюдения членами СРО «СОЮЗДОРСТРОЙ» установленных требований на 2024 г.</w:t>
      </w:r>
    </w:p>
    <w:p w14:paraId="458D5FF4" w14:textId="629FA9B5" w:rsidR="005A1A40" w:rsidRPr="005A1A40" w:rsidRDefault="005A1A40" w:rsidP="00A4035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5352131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5A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ассмотрение вопроса о вынесении мер дисциплинарного воздействия к организациям-членам СРО «СОЮЗДОРСТРОЙ», не исполняющих обязательных условий членства в СРО «СОЮЗДОРСТРОЙ». </w:t>
      </w:r>
    </w:p>
    <w:p w14:paraId="14DFCB99" w14:textId="05648CA3" w:rsidR="005A1A40" w:rsidRDefault="005A1A40" w:rsidP="00A4035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53521343"/>
      <w:bookmarkEnd w:id="1"/>
      <w:r w:rsidRPr="005A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изменений во внутренние документы СРО «СОЮЗДОРСТРОЙ». </w:t>
      </w:r>
    </w:p>
    <w:p w14:paraId="5BA5E335" w14:textId="01BA2F78" w:rsidR="00A40357" w:rsidRPr="00A40357" w:rsidRDefault="00A40357" w:rsidP="00A4035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3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уточнении требований к кредитной организации в соответствии с Постановлением Правительства РФ №662 от 28.04.2021 г. с изменениями внесенными Постановлением Правительства РФ № 751 от 15.05.2023г.</w:t>
      </w:r>
    </w:p>
    <w:bookmarkEnd w:id="2"/>
    <w:p w14:paraId="68926467" w14:textId="26382A57" w:rsidR="005A1A40" w:rsidRPr="005A1A40" w:rsidRDefault="005A1A40" w:rsidP="00A4035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проведении аудиторской проверки деятельности СРО «СОЮЗДОРСТРОЙ».</w:t>
      </w:r>
    </w:p>
    <w:p w14:paraId="5BBBFFA7" w14:textId="607A8F77" w:rsidR="005A1A40" w:rsidRPr="005A1A40" w:rsidRDefault="005A1A40" w:rsidP="00A4035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даты очередного Общего собрания и утверждение проекта повестки дня Общего собрания членов СРО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273AB3" w14:textId="48EC2DF5" w:rsidR="005A1A40" w:rsidRDefault="005A1A40" w:rsidP="00A4035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A4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добросовестных производителей/поставщиков строительных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ABF54F" w14:textId="77777777" w:rsidR="005A1A40" w:rsidRDefault="005A1A40" w:rsidP="00A40357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18540B" w14:textId="6AE5C1CF" w:rsidR="005A1A40" w:rsidRPr="005A1A40" w:rsidRDefault="005A1A40" w:rsidP="00A40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5A1A40">
        <w:rPr>
          <w:rFonts w:ascii="Times New Roman" w:hAnsi="Times New Roman" w:cs="Times New Roman"/>
          <w:sz w:val="28"/>
          <w:szCs w:val="28"/>
        </w:rPr>
        <w:t>утвердить повестку.</w:t>
      </w:r>
    </w:p>
    <w:p w14:paraId="20DFECD2" w14:textId="77777777" w:rsidR="005A1A40" w:rsidRDefault="005A1A40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98D013D" w14:textId="77777777" w:rsidR="005A1A40" w:rsidRDefault="005A1A40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B411B09" w14:textId="77777777" w:rsidR="005A1A40" w:rsidRDefault="005A1A40" w:rsidP="00A403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36A250" w14:textId="19066A46" w:rsidR="00A3098B" w:rsidRPr="00A3098B" w:rsidRDefault="00A3098B" w:rsidP="00A4035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и утверждение Плана проверок соблюдения членами СРО «СОЮЗДОРСТРОЙ» установленных требований на 2024 г.</w:t>
      </w:r>
    </w:p>
    <w:p w14:paraId="6B6D4DDE" w14:textId="77777777" w:rsidR="001D1059" w:rsidRDefault="001D1059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4AEFDF" w14:textId="2D62C1D1" w:rsidR="00BA3B57" w:rsidRPr="0024121F" w:rsidRDefault="00BA3B57" w:rsidP="00A40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5A1A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первому</w:t>
      </w:r>
      <w:r w:rsidRP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 </w:t>
      </w:r>
      <w:r w:rsidR="009620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выступил</w:t>
      </w:r>
      <w:r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заместитель генерального директора «СОЮЗДОРСТРОЙ» Хвоинский Анатолий Владимирович. </w:t>
      </w:r>
    </w:p>
    <w:p w14:paraId="29E24A8A" w14:textId="74A784A8" w:rsidR="004E3FDE" w:rsidRPr="00C947B4" w:rsidRDefault="005A1A40" w:rsidP="00A40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A1A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со статьей 55.13 Градостроительного кодекса Российской Федерации, Федерального закона № 315 от 01 декабря 2007 года «О саморегулируемых организациях», а так же с Правилами осуществления контроля за деятельностью членов саморегулируемой организации «Союз дорожно-транспортных строителей «СОЮЗДОРСТРОЙ», утвержденными Общим Собранием СРО «СОЮЗДОРСТРОЙ», протокол № 1 от 18 февраля 2020 года, «СОЮЗДОРСТРОЙ»</w:t>
      </w:r>
      <w:r w:rsidR="00BA3B57"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 более чем </w:t>
      </w:r>
      <w:r w:rsidR="00BA3B57"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BA3B57"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месяц до начала первой проверки</w:t>
      </w:r>
      <w:r w:rsidR="00AB1B7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BA3B57"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Совет «СОЮЗДОРСТРОЙ» утверждает План проведения проверок членов</w:t>
      </w:r>
      <w:r w:rsidR="00547B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A0A6E24" w14:textId="56845762" w:rsidR="00BA3B57" w:rsidRDefault="00BA3B57" w:rsidP="00A40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представленный </w:t>
      </w:r>
      <w:r w:rsidR="00A403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проведения плановых проверок членов СРО «СОЮЗДОРСТРОЙ» на 202</w:t>
      </w:r>
      <w:r w:rsidR="005A1A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14:paraId="3383C6D2" w14:textId="77777777" w:rsidR="00BA3B57" w:rsidRDefault="00BA3B57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16F3304" w14:textId="1A75518D" w:rsidR="00BA3B57" w:rsidRDefault="00BA3B57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E27021E" w14:textId="77777777" w:rsidR="00A3098B" w:rsidRPr="00A3098B" w:rsidRDefault="00A3098B" w:rsidP="00A4035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Рассмотрение вопроса о вынесении мер дисциплинарного воздействия к организациям-членам СРО «СОЮЗДОРСТРОЙ», не исполняющих обязательных условий членства в СРО «СОЮЗДОРСТРОЙ». </w:t>
      </w:r>
    </w:p>
    <w:p w14:paraId="3EE608CC" w14:textId="0FE6B82D" w:rsidR="00A3098B" w:rsidRPr="00A3098B" w:rsidRDefault="00A3098B" w:rsidP="00A403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098B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второму</w:t>
      </w:r>
      <w:r w:rsidRPr="00A3098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вопросу повестки дня: </w:t>
      </w:r>
      <w:r w:rsidR="0096205E">
        <w:rPr>
          <w:rFonts w:ascii="Times New Roman" w:hAnsi="Times New Roman" w:cs="Times New Roman"/>
          <w:sz w:val="28"/>
          <w:szCs w:val="28"/>
        </w:rPr>
        <w:t>выступил</w:t>
      </w:r>
      <w:r w:rsidRPr="00A3098B">
        <w:rPr>
          <w:rFonts w:ascii="Times New Roman" w:hAnsi="Times New Roman" w:cs="Times New Roman"/>
          <w:sz w:val="28"/>
          <w:szCs w:val="28"/>
        </w:rPr>
        <w:t xml:space="preserve"> заместитель генерального директора «СОЮЗДОРСТРОЙ» Хвоинский Анатолий Владимирович. </w:t>
      </w:r>
    </w:p>
    <w:p w14:paraId="19EC46FD" w14:textId="77777777" w:rsidR="00A3098B" w:rsidRPr="00A3098B" w:rsidRDefault="00A3098B" w:rsidP="00A40357">
      <w:pPr>
        <w:spacing w:after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098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Pr="00A3098B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3098B">
        <w:rPr>
          <w:rFonts w:ascii="Times New Roman" w:hAnsi="Times New Roman" w:cs="Times New Roman"/>
          <w:sz w:val="28"/>
          <w:szCs w:val="28"/>
        </w:rPr>
        <w:t xml:space="preserve">. 5 пункта 4.5 Положения о Дисциплинарной комиссии СРО «СОЮЗДОРСТРОЙ» и пункта 6.5 Мер дисциплинарного воздействия применяемых в СРО «СОЮЗДОРСТРОЙ» дисциплинарная комиссия рекомендует Совету исключить из состава членов Союза, за неустранение в </w:t>
      </w:r>
      <w:r w:rsidRPr="00A3098B">
        <w:rPr>
          <w:rFonts w:ascii="Times New Roman" w:hAnsi="Times New Roman" w:cs="Times New Roman"/>
          <w:sz w:val="28"/>
          <w:szCs w:val="28"/>
        </w:rPr>
        <w:lastRenderedPageBreak/>
        <w:t>установленные сроки нарушений повлекших 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следующих членов Союза:</w:t>
      </w:r>
    </w:p>
    <w:p w14:paraId="186C1953" w14:textId="77777777" w:rsidR="00A3098B" w:rsidRPr="00A3098B" w:rsidRDefault="00A3098B" w:rsidP="00A40357">
      <w:pPr>
        <w:pStyle w:val="a3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098B">
        <w:rPr>
          <w:rFonts w:ascii="Times New Roman" w:hAnsi="Times New Roman" w:cs="Times New Roman"/>
          <w:sz w:val="28"/>
          <w:szCs w:val="28"/>
        </w:rPr>
        <w:t>ООО «СТРОЙСЕРВИС» ИНН 9725036307.</w:t>
      </w:r>
    </w:p>
    <w:p w14:paraId="06144E96" w14:textId="77777777" w:rsidR="00A3098B" w:rsidRPr="00A3098B" w:rsidRDefault="00A3098B" w:rsidP="00A40357">
      <w:pPr>
        <w:pStyle w:val="a3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098B">
        <w:rPr>
          <w:rFonts w:ascii="Times New Roman" w:hAnsi="Times New Roman" w:cs="Times New Roman"/>
          <w:sz w:val="28"/>
          <w:szCs w:val="28"/>
        </w:rPr>
        <w:t>ООО «Территориальная газовая компания» ИНН 7707401070.</w:t>
      </w:r>
    </w:p>
    <w:p w14:paraId="54178444" w14:textId="5C24391F" w:rsidR="00A3098B" w:rsidRDefault="00A3098B" w:rsidP="00A40357">
      <w:pPr>
        <w:pStyle w:val="a3"/>
        <w:numPr>
          <w:ilvl w:val="0"/>
          <w:numId w:val="7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098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3098B">
        <w:rPr>
          <w:rFonts w:ascii="Times New Roman" w:hAnsi="Times New Roman" w:cs="Times New Roman"/>
          <w:sz w:val="28"/>
          <w:szCs w:val="28"/>
        </w:rPr>
        <w:t>ЭкоИнвестСтрой</w:t>
      </w:r>
      <w:proofErr w:type="spellEnd"/>
      <w:r w:rsidRPr="00A3098B">
        <w:rPr>
          <w:rFonts w:ascii="Times New Roman" w:hAnsi="Times New Roman" w:cs="Times New Roman"/>
          <w:sz w:val="28"/>
          <w:szCs w:val="28"/>
        </w:rPr>
        <w:t>» ИНН 7710552827.</w:t>
      </w:r>
    </w:p>
    <w:p w14:paraId="5684CAAC" w14:textId="3FB6EC96" w:rsidR="00AB1B71" w:rsidRDefault="00A3098B" w:rsidP="00A40357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3098B">
        <w:rPr>
          <w:rFonts w:ascii="Times New Roman" w:hAnsi="Times New Roman" w:cs="Times New Roman"/>
          <w:sz w:val="28"/>
          <w:szCs w:val="28"/>
        </w:rPr>
        <w:t>Согласно п.2 части 2 статьи 55.7 Градостроительного кодекса Российской Федерации, а на основании пункта 4 Мер дисциплинарного воздействия, применяемых в СРО «СОЮЗДОРСТРОЙ» и в соответствии с пунктом 1.2.2. Раздела 4 Положения «О членстве в саморегулируемой организации, в том числе о размере, порядке расчета, а также порядке уплаты вступительного и регулярного членских взносов» – исключить из состава членов Союза, за неустранение в установленные сроки нарушений повлекших приостановление права члена Союза выполнять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 относится к компетенции Совета</w:t>
      </w:r>
      <w:r w:rsidR="00AB1B71">
        <w:rPr>
          <w:rFonts w:ascii="Times New Roman" w:hAnsi="Times New Roman" w:cs="Times New Roman"/>
          <w:sz w:val="28"/>
          <w:szCs w:val="28"/>
        </w:rPr>
        <w:t xml:space="preserve"> следующие организации:</w:t>
      </w:r>
      <w:r w:rsidRPr="00A309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DAEA28" w14:textId="5E895B6A" w:rsidR="00A3098B" w:rsidRPr="00A3098B" w:rsidRDefault="00A3098B" w:rsidP="00A40357">
      <w:pPr>
        <w:pStyle w:val="a3"/>
        <w:numPr>
          <w:ilvl w:val="0"/>
          <w:numId w:val="8"/>
        </w:numPr>
        <w:spacing w:after="0" w:line="240" w:lineRule="auto"/>
        <w:ind w:left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098B">
        <w:rPr>
          <w:rFonts w:ascii="Times New Roman" w:hAnsi="Times New Roman" w:cs="Times New Roman"/>
          <w:sz w:val="28"/>
          <w:szCs w:val="28"/>
        </w:rPr>
        <w:t>ООО «СТРОЙСЕРВИС» ИНН 9725036307.</w:t>
      </w:r>
    </w:p>
    <w:p w14:paraId="4C55D041" w14:textId="77777777" w:rsidR="00A3098B" w:rsidRPr="00A3098B" w:rsidRDefault="00A3098B" w:rsidP="00A40357">
      <w:pPr>
        <w:pStyle w:val="a3"/>
        <w:numPr>
          <w:ilvl w:val="0"/>
          <w:numId w:val="8"/>
        </w:numPr>
        <w:spacing w:after="0" w:line="240" w:lineRule="auto"/>
        <w:ind w:left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098B">
        <w:rPr>
          <w:rFonts w:ascii="Times New Roman" w:hAnsi="Times New Roman" w:cs="Times New Roman"/>
          <w:sz w:val="28"/>
          <w:szCs w:val="28"/>
        </w:rPr>
        <w:t>ООО «Территориальная газовая компания» ИНН 7707401070.</w:t>
      </w:r>
    </w:p>
    <w:p w14:paraId="132331A5" w14:textId="4AE399BF" w:rsidR="00A3098B" w:rsidRDefault="00A3098B" w:rsidP="00A40357">
      <w:pPr>
        <w:pStyle w:val="a3"/>
        <w:numPr>
          <w:ilvl w:val="0"/>
          <w:numId w:val="8"/>
        </w:numPr>
        <w:spacing w:after="0" w:line="240" w:lineRule="auto"/>
        <w:ind w:left="99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098B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A3098B">
        <w:rPr>
          <w:rFonts w:ascii="Times New Roman" w:hAnsi="Times New Roman" w:cs="Times New Roman"/>
          <w:sz w:val="28"/>
          <w:szCs w:val="28"/>
        </w:rPr>
        <w:t>ЭкоИнвестСтрой</w:t>
      </w:r>
      <w:proofErr w:type="spellEnd"/>
      <w:r w:rsidRPr="00A3098B">
        <w:rPr>
          <w:rFonts w:ascii="Times New Roman" w:hAnsi="Times New Roman" w:cs="Times New Roman"/>
          <w:sz w:val="28"/>
          <w:szCs w:val="28"/>
        </w:rPr>
        <w:t>» ИНН 7710552827.</w:t>
      </w:r>
    </w:p>
    <w:p w14:paraId="0904A9E1" w14:textId="77777777" w:rsidR="00A3098B" w:rsidRDefault="00A3098B" w:rsidP="00A403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12F5D11E" w14:textId="290AB7D9" w:rsidR="00A3098B" w:rsidRDefault="00A3098B" w:rsidP="00A4035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2E25B9FF" w14:textId="77777777" w:rsidR="00A3098B" w:rsidRPr="00A3098B" w:rsidRDefault="00A3098B" w:rsidP="00A4035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Рассмотрение изменений во внутренние документы СРО «СОЮЗДОРСТРОЙ». </w:t>
      </w:r>
    </w:p>
    <w:p w14:paraId="2A4452B0" w14:textId="6DE9F65B" w:rsidR="005A1A40" w:rsidRPr="0024121F" w:rsidRDefault="00935348" w:rsidP="00A403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A3098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третьему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620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выступил</w:t>
      </w:r>
      <w:r w:rsidR="005A1A40"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заместитель генерального директора «СОЮЗДОРСТРОЙ» Хвоинский Анатолий Владимирович. </w:t>
      </w:r>
    </w:p>
    <w:p w14:paraId="1F00276C" w14:textId="5A423053" w:rsidR="00916D74" w:rsidRPr="000669C7" w:rsidRDefault="000669C7" w:rsidP="00A40357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Внесение изменений в Положение о компенсационном фонде возмещения вреда саморегулируемой организации «Союз дорожно-транспортных строителей «СОЮЗДОРСТРОЙ»</w:t>
      </w:r>
      <w:r w:rsidR="00A30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D1DD464" w14:textId="4EBDCB8C" w:rsidR="00935348" w:rsidRDefault="000669C7" w:rsidP="00A4035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bookmarkStart w:id="3" w:name="_Hlk153520911"/>
      <w:r w:rsidRPr="000669C7">
        <w:rPr>
          <w:rFonts w:ascii="Times New Roman" w:eastAsia="Calibri" w:hAnsi="Times New Roman" w:cs="Times New Roman"/>
          <w:sz w:val="28"/>
          <w:szCs w:val="28"/>
        </w:rPr>
        <w:t>В связи со вступлением в законную силу Федерального закона от 04.08.2023 года № 435-ФЗ «О внесении изменений в статью 55.16 Градостроительного кодекса Российской Федерации» повышены предельные размеры обязательств членов строительных саморегулируемых организаций в области строительства, реконструкции, капитального ремонта, сноса объектов капитального строительства для первого уровня ответственности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AB1B71" w:rsidRPr="000669C7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19.12.2022 № 542-ФЗ </w:t>
      </w:r>
      <w:r>
        <w:rPr>
          <w:rFonts w:ascii="Times New Roman" w:eastAsia="Calibri" w:hAnsi="Times New Roman" w:cs="Times New Roman"/>
          <w:sz w:val="28"/>
          <w:szCs w:val="28"/>
        </w:rPr>
        <w:t>исключен</w:t>
      </w:r>
      <w:r w:rsidR="00AB1B71">
        <w:rPr>
          <w:rFonts w:ascii="Times New Roman" w:eastAsia="Calibri" w:hAnsi="Times New Roman" w:cs="Times New Roman"/>
          <w:sz w:val="28"/>
          <w:szCs w:val="28"/>
        </w:rPr>
        <w:t>а</w:t>
      </w:r>
      <w:r w:rsidRPr="000669C7">
        <w:rPr>
          <w:rFonts w:ascii="Times New Roman" w:eastAsia="Calibri" w:hAnsi="Times New Roman" w:cs="Times New Roman"/>
          <w:sz w:val="28"/>
          <w:szCs w:val="28"/>
        </w:rPr>
        <w:t xml:space="preserve"> ч. 9 ст. 55.16-1</w:t>
      </w:r>
      <w:r w:rsidR="00C54F94">
        <w:rPr>
          <w:rFonts w:ascii="Times New Roman" w:eastAsia="Calibri" w:hAnsi="Times New Roman" w:cs="Times New Roman"/>
          <w:sz w:val="28"/>
          <w:szCs w:val="28"/>
        </w:rPr>
        <w:t>.</w:t>
      </w:r>
      <w:r w:rsidRPr="000669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F94">
        <w:rPr>
          <w:rFonts w:ascii="Times New Roman" w:eastAsia="Calibri" w:hAnsi="Times New Roman" w:cs="Times New Roman"/>
          <w:sz w:val="28"/>
          <w:szCs w:val="28"/>
        </w:rPr>
        <w:t>С учетом вышеизложенного п</w:t>
      </w:r>
      <w:r w:rsidRPr="000669C7">
        <w:rPr>
          <w:rFonts w:ascii="Times New Roman" w:eastAsia="Calibri" w:hAnsi="Times New Roman" w:cs="Times New Roman"/>
          <w:sz w:val="28"/>
          <w:szCs w:val="28"/>
        </w:rPr>
        <w:t xml:space="preserve">одготовлены изменения в Положение о </w:t>
      </w:r>
      <w:r w:rsidR="00A40357">
        <w:rPr>
          <w:rFonts w:ascii="Times New Roman" w:eastAsia="Calibri" w:hAnsi="Times New Roman" w:cs="Times New Roman"/>
          <w:sz w:val="28"/>
          <w:szCs w:val="28"/>
        </w:rPr>
        <w:t>ф</w:t>
      </w:r>
    </w:p>
    <w:p w14:paraId="5C69D91E" w14:textId="77777777" w:rsidR="00935348" w:rsidRDefault="00935348" w:rsidP="00A403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bookmarkStart w:id="4" w:name="_Hlk153521230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63BB371A" w14:textId="06BE135B" w:rsidR="00935348" w:rsidRDefault="00935348" w:rsidP="00A4035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 – </w:t>
      </w:r>
      <w:r w:rsidR="005A0E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bookmarkEnd w:id="3"/>
    <w:bookmarkEnd w:id="4"/>
    <w:p w14:paraId="203DCD2B" w14:textId="69B00B5A" w:rsidR="00935348" w:rsidRPr="000669C7" w:rsidRDefault="000669C7" w:rsidP="00A40357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69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Внесение изменений в Положение о компенсационном фонде обеспечения договорных обязательств саморегулируемой организации «Союз дорожно-транспортных строителей «СОЮЗДОРСТРОЙ»</w:t>
      </w:r>
      <w:r w:rsidR="00A30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8E69897" w14:textId="045EF65C" w:rsidR="000669C7" w:rsidRPr="000669C7" w:rsidRDefault="000669C7" w:rsidP="00A4035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69C7">
        <w:rPr>
          <w:rFonts w:ascii="Times New Roman" w:eastAsia="Calibri" w:hAnsi="Times New Roman" w:cs="Times New Roman"/>
          <w:sz w:val="28"/>
          <w:szCs w:val="28"/>
        </w:rPr>
        <w:t>В связи со вступлением в законную силу Федерального закона от 04.08.2023 года № 435-ФЗ «О внесении изменений в статью 55.16 Градостроительного кодекса Российской Федерации» повышены предельные размеры обязательств членов строительных саморегулируемых организаций в области строительства, реконструкции, капитального ремонта, сноса объектов капитального строительства для первого уровня ответственности</w:t>
      </w:r>
      <w:r w:rsidR="00C54F94">
        <w:rPr>
          <w:rFonts w:ascii="Times New Roman" w:eastAsia="Calibri" w:hAnsi="Times New Roman" w:cs="Times New Roman"/>
          <w:sz w:val="28"/>
          <w:szCs w:val="28"/>
        </w:rPr>
        <w:t>. С учетом вышеизложенного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0669C7">
        <w:rPr>
          <w:rFonts w:ascii="Times New Roman" w:eastAsia="Calibri" w:hAnsi="Times New Roman" w:cs="Times New Roman"/>
          <w:sz w:val="28"/>
          <w:szCs w:val="28"/>
        </w:rPr>
        <w:t xml:space="preserve">одготовлены изменения в Положение о компенсационном фонде </w:t>
      </w:r>
      <w:r w:rsidR="00A3098B">
        <w:rPr>
          <w:rFonts w:ascii="Times New Roman" w:eastAsia="Calibri" w:hAnsi="Times New Roman" w:cs="Times New Roman"/>
          <w:sz w:val="28"/>
          <w:szCs w:val="28"/>
        </w:rPr>
        <w:t>обеспечения договорных обязательств</w:t>
      </w:r>
      <w:r w:rsidRPr="000669C7">
        <w:rPr>
          <w:rFonts w:ascii="Times New Roman" w:eastAsia="Calibri" w:hAnsi="Times New Roman" w:cs="Times New Roman"/>
          <w:sz w:val="28"/>
          <w:szCs w:val="28"/>
        </w:rPr>
        <w:t xml:space="preserve"> саморегулируемой организации «Союз дорожно-транспортных строителей «СОЮЗДОРСТРОЙ»</w:t>
      </w:r>
      <w:r w:rsidR="00C54F94">
        <w:rPr>
          <w:rFonts w:ascii="Times New Roman" w:eastAsia="Calibri" w:hAnsi="Times New Roman" w:cs="Times New Roman"/>
          <w:sz w:val="28"/>
          <w:szCs w:val="28"/>
        </w:rPr>
        <w:t>, в том числе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внесены изменения в порядок формирования компенсационного фонда, осуществления выплат, внесены ряд правок в положение в части уточнения прав на средства компенсационного фонда при исключении саморегулируемой организации, </w:t>
      </w:r>
      <w:r w:rsidRPr="000669C7">
        <w:rPr>
          <w:rFonts w:ascii="Times New Roman" w:eastAsia="Calibri" w:hAnsi="Times New Roman" w:cs="Times New Roman"/>
          <w:sz w:val="28"/>
          <w:szCs w:val="28"/>
        </w:rPr>
        <w:t>внесены технические правки, уточнена нумерация пунктов.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78B89E" w14:textId="5D21FCB3" w:rsidR="000669C7" w:rsidRDefault="000669C7" w:rsidP="00A40357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3098B" w:rsidRPr="00A3098B">
        <w:rPr>
          <w:rFonts w:ascii="Times New Roman" w:eastAsia="Calibri" w:hAnsi="Times New Roman" w:cs="Times New Roman"/>
          <w:sz w:val="28"/>
          <w:szCs w:val="28"/>
        </w:rPr>
        <w:t xml:space="preserve">согласовать поправки и рекомендовать Общему </w:t>
      </w:r>
      <w:r w:rsidR="00A3098B">
        <w:rPr>
          <w:rFonts w:ascii="Times New Roman" w:eastAsia="Calibri" w:hAnsi="Times New Roman" w:cs="Times New Roman"/>
          <w:sz w:val="28"/>
          <w:szCs w:val="28"/>
        </w:rPr>
        <w:t>с</w:t>
      </w:r>
      <w:r w:rsidR="00A3098B" w:rsidRPr="00A3098B">
        <w:rPr>
          <w:rFonts w:ascii="Times New Roman" w:eastAsia="Calibri" w:hAnsi="Times New Roman" w:cs="Times New Roman"/>
          <w:sz w:val="28"/>
          <w:szCs w:val="28"/>
        </w:rPr>
        <w:t>обранию членов Союза утвердить Положение о компенсационном фонде договорных обязательств в новой редакции.</w:t>
      </w:r>
    </w:p>
    <w:p w14:paraId="0F4F3E1F" w14:textId="77777777" w:rsidR="000669C7" w:rsidRDefault="000669C7" w:rsidP="00A4035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6E0EF1FE" w14:textId="77777777" w:rsidR="000669C7" w:rsidRDefault="000669C7" w:rsidP="00A40357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28EDB054" w14:textId="5A3ED74D" w:rsidR="000669C7" w:rsidRPr="00A40357" w:rsidRDefault="00A40357" w:rsidP="00A4035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03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уточнении требований к кредитной организации в соответствии с Постановлением Правительства РФ №662 от 28.04.2021 г. с изменениями внесенными Постановлением Правительства РФ № 751 от 15.05.2023г.</w:t>
      </w:r>
    </w:p>
    <w:p w14:paraId="4980AEC4" w14:textId="5734AB0C" w:rsidR="00A40357" w:rsidRPr="00A40357" w:rsidRDefault="00A40357" w:rsidP="00A403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четвертому</w:t>
      </w:r>
      <w:r w:rsidRPr="00A40357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вопросу</w:t>
      </w:r>
      <w:r w:rsidRPr="00A40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выступил</w:t>
      </w:r>
      <w:r w:rsidRPr="00A40357">
        <w:rPr>
          <w:rFonts w:ascii="Times New Roman" w:hAnsi="Times New Roman" w:cs="Times New Roman"/>
          <w:sz w:val="28"/>
          <w:szCs w:val="28"/>
        </w:rPr>
        <w:t xml:space="preserve"> генеральный директор Хвоинский Леонид Адамович. </w:t>
      </w:r>
    </w:p>
    <w:p w14:paraId="484B144B" w14:textId="0FAD33F9" w:rsidR="00A40357" w:rsidRPr="00A40357" w:rsidRDefault="00A40357" w:rsidP="00A403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57">
        <w:rPr>
          <w:rFonts w:ascii="Times New Roman" w:hAnsi="Times New Roman" w:cs="Times New Roman"/>
          <w:sz w:val="28"/>
          <w:szCs w:val="28"/>
        </w:rPr>
        <w:t xml:space="preserve">С 17.11.2023 вступила в силу новая редакция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0357">
        <w:rPr>
          <w:rFonts w:ascii="Times New Roman" w:hAnsi="Times New Roman" w:cs="Times New Roman"/>
          <w:sz w:val="28"/>
          <w:szCs w:val="28"/>
        </w:rPr>
        <w:t>остановления</w:t>
      </w:r>
      <w:r w:rsidRPr="00A40357">
        <w:rPr>
          <w:rFonts w:ascii="Times New Roman" w:hAnsi="Times New Roman" w:cs="Times New Roman"/>
          <w:b/>
          <w:bCs/>
          <w:sz w:val="28"/>
          <w:szCs w:val="28"/>
        </w:rPr>
        <w:t xml:space="preserve"> Правительства РФ от 28.04.2021 № 662</w:t>
      </w:r>
      <w:r w:rsidRPr="00A40357">
        <w:rPr>
          <w:rFonts w:ascii="Times New Roman" w:hAnsi="Times New Roman" w:cs="Times New Roman"/>
          <w:sz w:val="28"/>
          <w:szCs w:val="28"/>
        </w:rPr>
        <w:t xml:space="preserve"> «Об утверждении требований к кредитным организациям, в которых допускается размещать средства компенсационного фонда возмещения вреда 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0357">
        <w:rPr>
          <w:rFonts w:ascii="Times New Roman" w:hAnsi="Times New Roman" w:cs="Times New Roman"/>
          <w:b/>
          <w:bCs/>
          <w:sz w:val="28"/>
          <w:szCs w:val="28"/>
        </w:rPr>
        <w:t>с изменениями внесенными Постановлением Правительства РФ № 751 от 15.05.2023г</w:t>
      </w:r>
      <w:r w:rsidRPr="00A40357">
        <w:rPr>
          <w:rFonts w:ascii="Times New Roman" w:hAnsi="Times New Roman" w:cs="Times New Roman"/>
          <w:sz w:val="28"/>
          <w:szCs w:val="28"/>
        </w:rPr>
        <w:t xml:space="preserve">, в соответствии с которой увеличилось количество кредитных рейтинговых агентств, соответствующий кредитный рейтинг которых необходимо иметь кредитной организации, в которой допускается размещение средств компенсационных фондов возмещения вреда и компенсационных фондов  обеспечения договорных обязательств: помимо АКРА и Эксперт РА в периметр госрегулирования теперь включаются такие </w:t>
      </w:r>
      <w:r w:rsidRPr="00A40357">
        <w:rPr>
          <w:rFonts w:ascii="Times New Roman" w:hAnsi="Times New Roman" w:cs="Times New Roman"/>
          <w:sz w:val="28"/>
          <w:szCs w:val="28"/>
        </w:rPr>
        <w:lastRenderedPageBreak/>
        <w:t xml:space="preserve">рейтинговые агентства как Национальные кредитные рейтинги и Национальное рейтинговое агентство. </w:t>
      </w:r>
    </w:p>
    <w:p w14:paraId="03566A99" w14:textId="77777777" w:rsidR="00A40357" w:rsidRPr="00A40357" w:rsidRDefault="00A40357" w:rsidP="00A403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57">
        <w:rPr>
          <w:rFonts w:ascii="Times New Roman" w:hAnsi="Times New Roman" w:cs="Times New Roman"/>
          <w:sz w:val="28"/>
          <w:szCs w:val="28"/>
        </w:rPr>
        <w:t>Новыми требованиями предусматривается необходимость одновременного наличия у кредитной организации не менее 2 кредитных рейтингов, присвоенных указанными агентствами.</w:t>
      </w:r>
    </w:p>
    <w:p w14:paraId="443AEE84" w14:textId="1A8F4B92" w:rsidR="00A40357" w:rsidRPr="00A40357" w:rsidRDefault="00A40357" w:rsidP="00A4035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357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Pr="00A40357">
        <w:rPr>
          <w:rFonts w:ascii="Times New Roman" w:hAnsi="Times New Roman" w:cs="Times New Roman"/>
          <w:sz w:val="28"/>
          <w:szCs w:val="28"/>
        </w:rPr>
        <w:t xml:space="preserve"> разместить средства компенсационных фондов возмещения вреда и обеспечения договорных обязательств СОЮЗДОРСТРОЙ на специальных банковских счетах в ПАО «СОВКОМБАНК» (ИНН 4401116480, БИК 044525360) и в ПАО РОСБАНК (ИНН 7730060164, БИК 044525256) . Поручить генеральному директору заключить договоры на открытие специальных счетов в данных кредитных организациях.</w:t>
      </w:r>
    </w:p>
    <w:p w14:paraId="0BA3BFE1" w14:textId="26426434" w:rsidR="00A3098B" w:rsidRPr="00A3098B" w:rsidRDefault="00A3098B" w:rsidP="00A4035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0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Рассмотрение вопроса о проведении аудиторской проверки деятельности СРО «СОЮЗДОРСТРОЙ».</w:t>
      </w:r>
    </w:p>
    <w:p w14:paraId="1E2CA14F" w14:textId="736F35EF" w:rsidR="002717C3" w:rsidRDefault="00935348" w:rsidP="00A403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A403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пятому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вопросу</w:t>
      </w:r>
      <w:r w:rsid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620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выступил</w:t>
      </w:r>
      <w:r w:rsid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СРО «СОЮЗДОРСТРОЙ» Хвоинский Леонид Адамович. </w:t>
      </w:r>
    </w:p>
    <w:p w14:paraId="19B3800D" w14:textId="54330E43" w:rsidR="005A0E95" w:rsidRPr="005A0E95" w:rsidRDefault="005A0E95" w:rsidP="00A40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№ 315-ФЗ «О саморегулируемых организациях» деятельность «СОЮЗДОРСТРОЙ» подвергается обязательному аудиту, решение о проведении аудиторской проверке и определение аудитора для проведения аудиторской проверке, согласно Устава СРО «СОЮЗДОРСТРОЙ» принимается Советом. </w:t>
      </w:r>
    </w:p>
    <w:p w14:paraId="164441B3" w14:textId="07AF4C6B" w:rsidR="005A0E95" w:rsidRPr="005A0E95" w:rsidRDefault="005A0E95" w:rsidP="00A40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202</w:t>
      </w:r>
      <w:r w:rsidR="009620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были разосланы заявки на проведение аудита в несколько аудиторских компаний. </w:t>
      </w:r>
    </w:p>
    <w:p w14:paraId="539934BC" w14:textId="1DF63B83" w:rsidR="005A0E95" w:rsidRPr="005A0E95" w:rsidRDefault="005A0E95" w:rsidP="00A40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предложения по аудиту получены от </w:t>
      </w:r>
      <w:r w:rsidR="009620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аудиторских компаний. </w:t>
      </w:r>
    </w:p>
    <w:p w14:paraId="3553AE7F" w14:textId="66A8EB64" w:rsidR="00935348" w:rsidRPr="000350AD" w:rsidRDefault="00935348" w:rsidP="00A40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проведения аудиторской проверки бухгалтерской деятельности Союза в 20</w:t>
      </w:r>
      <w:r w:rsid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6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году, выбрать из представленных на рассмотрение аудиторских </w:t>
      </w:r>
      <w:r w:rsidR="00480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компаний</w:t>
      </w:r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96205E" w:rsidRPr="0096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 «Аудиторская Компания «Бест-Аудит»</w:t>
      </w:r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84E3AE5" w14:textId="77777777" w:rsidR="00935348" w:rsidRDefault="00935348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5C362055" w14:textId="3009328D" w:rsidR="00935348" w:rsidRDefault="00935348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 – </w:t>
      </w:r>
      <w:r w:rsidR="000350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23833F1D" w14:textId="1B666C6E" w:rsidR="00935348" w:rsidRPr="0096205E" w:rsidRDefault="0096205E" w:rsidP="00A4035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2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даты очередного Общего собрания и утверждение проекта повестки дня Общего собрания членов СРО «СОЮЗДОРСТРОЙ».</w:t>
      </w:r>
    </w:p>
    <w:p w14:paraId="4B9EE8DF" w14:textId="04CE5ED8" w:rsidR="00290E0E" w:rsidRDefault="000350AD" w:rsidP="00A403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A403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шестому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620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выступил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СРО «СОЮЗДОРСТРОЙ» Хвоинский Леонид Адамович. </w:t>
      </w:r>
      <w:r w:rsidR="00290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00F8663" w14:textId="3618F3E5" w:rsidR="000350AD" w:rsidRPr="000350AD" w:rsidRDefault="000350AD" w:rsidP="00A403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действующему Уставу </w:t>
      </w:r>
      <w:r w:rsidR="00A10CC2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 Союз</w:t>
      </w:r>
      <w:r w:rsidR="00A10CC2" w:rsidRPr="00A10C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10CC2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дорожно-транспортных строителей «СОЮЗДОРСТРОЙ»,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должен определить дату очередного Общего собрания членов саморегулируемой организации и утвердить повестку дня данного собрания</w:t>
      </w:r>
      <w:r w:rsidR="0048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Предлагаю, назначить датой проведения </w:t>
      </w:r>
      <w:r w:rsidR="00C362E6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членов саморегулируемой организации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2E6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2D7A" w:rsidRPr="00D42D7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20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9620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повестк</w:t>
      </w:r>
      <w:r w:rsidR="00480B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прилагается.</w:t>
      </w:r>
    </w:p>
    <w:p w14:paraId="4D55E0F3" w14:textId="77777777" w:rsidR="000350AD" w:rsidRDefault="00935348" w:rsidP="00A40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14:paraId="2B0BD9AE" w14:textId="7823E70C" w:rsidR="000350AD" w:rsidRDefault="000350AD" w:rsidP="00A4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дату проведения </w:t>
      </w:r>
      <w:r w:rsidR="00440687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членов саморегулируемой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2E6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620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</w:t>
      </w:r>
      <w:r w:rsidR="00D42D7A" w:rsidRPr="00D42D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4F9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00AABD7C" w14:textId="77777777" w:rsidR="000350AD" w:rsidRDefault="000350AD" w:rsidP="00A40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представленный проект повестки дня.</w:t>
      </w:r>
    </w:p>
    <w:p w14:paraId="33EC3D37" w14:textId="77777777" w:rsidR="0096205E" w:rsidRDefault="00935348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9620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08F539EE" w14:textId="74D22007" w:rsidR="0096205E" w:rsidRDefault="0096205E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3C23AE52" w14:textId="5BEEB160" w:rsidR="00A013B8" w:rsidRDefault="00A013B8" w:rsidP="00A013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7DE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екомендовать Общему собранию кандидатуру </w:t>
      </w:r>
      <w:r w:rsidRPr="00A013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саморегулируемой организации «Союз дорожно-транспортных строителей «СОЮЗДОРСТРОЙ» с правом решающего голоса для участия во Всероссийском съезде саморегулируемых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генерального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Адамовича.</w:t>
      </w:r>
    </w:p>
    <w:p w14:paraId="67776433" w14:textId="77777777" w:rsidR="00A013B8" w:rsidRDefault="00A013B8" w:rsidP="00A01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6A4BE9F7" w14:textId="77777777" w:rsidR="00A013B8" w:rsidRDefault="00A013B8" w:rsidP="00A01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3F8A9508" w14:textId="77777777" w:rsidR="00A013B8" w:rsidRPr="00A013B8" w:rsidRDefault="00A013B8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C15DC" w14:textId="7530B559" w:rsidR="0096205E" w:rsidRDefault="0096205E" w:rsidP="00A40357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620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реестре добросовестных производителей/поставщиков строительных ресурсов.</w:t>
      </w:r>
    </w:p>
    <w:p w14:paraId="5AF3F282" w14:textId="2741442D" w:rsidR="0048026C" w:rsidRDefault="0048026C" w:rsidP="00A4035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A403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седьмому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6205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выступил</w:t>
      </w:r>
      <w:r w:rsidR="0096205E"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заместитель генерального директора «СОЮЗДОРСТРОЙ» Хвоинский Анатолий Владимирович.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BAB1860" w14:textId="380CE163" w:rsidR="0096205E" w:rsidRPr="0096205E" w:rsidRDefault="0096205E" w:rsidP="00A403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выступлении он рассказал о формировании Национальным объединением строителей Реестра добросовестных производителей/поставщиков строительных ресурсов. Реестр добросовестных производителей/поставщиков создается совместными усилиями Минстроя России, Минпромторга России и НОСТРОЙ. Благодаря данному программному обеспечению любое заинтересованное лицо сможет оперативно получить информацию о наличии и локализации производителей и поставщиков продукции.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2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Проводимый анализ позволит выявить, какие материалы, оборудование и трудовые ресурсы были задействованы при строительстве завершенных объектов, и можно будет определить, какие ресурсы являются необходимыми и неотъемлемыми для строительства подобных объектов в будущем. Формируемая база будет включать информацию о количестве материалов, необходимых для строительства, а также о необходимом оборудовании.</w:t>
      </w:r>
    </w:p>
    <w:p w14:paraId="046D9D03" w14:textId="5AB9A1FB" w:rsidR="0048026C" w:rsidRDefault="0048026C" w:rsidP="00A403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="0096205E" w:rsidRPr="0096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информацию к сведению и рекомендовать подрядным организациям - членам СОЮЗДОРСТРОЙ использовать возможности реестра добросовестных производителей/поставщиков</w:t>
      </w:r>
      <w:r w:rsidR="0096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строительных ресурсов</w:t>
      </w:r>
      <w:r w:rsidR="0096205E" w:rsidRPr="009620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C46E801" w14:textId="77777777" w:rsidR="00A40357" w:rsidRDefault="00A40357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573F5670" w14:textId="77777777" w:rsidR="00A40357" w:rsidRDefault="00A40357" w:rsidP="00A403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9 голосов, против – нет, воздержался – нет.</w:t>
      </w:r>
    </w:p>
    <w:p w14:paraId="5FD017B9" w14:textId="77777777" w:rsidR="0098476D" w:rsidRDefault="0098476D" w:rsidP="00984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2B074C" w14:textId="77777777" w:rsidR="0098476D" w:rsidRDefault="0098476D" w:rsidP="0098476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F8E0BA1" wp14:editId="7760DB94">
            <wp:simplePos x="0" y="0"/>
            <wp:positionH relativeFrom="column">
              <wp:posOffset>4027170</wp:posOffset>
            </wp:positionH>
            <wp:positionV relativeFrom="paragraph">
              <wp:posOffset>10795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3C874" w14:textId="77777777" w:rsidR="0098476D" w:rsidRDefault="0098476D" w:rsidP="0098476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9D4B087" wp14:editId="4F851D4F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DB574" w14:textId="77777777" w:rsidR="0098476D" w:rsidRDefault="0098476D" w:rsidP="009847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D56D62A" w14:textId="77777777" w:rsidR="0098476D" w:rsidRDefault="0098476D" w:rsidP="009847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62FDDA" w14:textId="77777777" w:rsidR="0098476D" w:rsidRDefault="0098476D" w:rsidP="009847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0C2399D" wp14:editId="762914AC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13995" w14:textId="77777777" w:rsidR="0098476D" w:rsidRDefault="0098476D" w:rsidP="009847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58FAFB78" w14:textId="77777777" w:rsidR="0098476D" w:rsidRDefault="0098476D" w:rsidP="0098476D">
      <w:pPr>
        <w:tabs>
          <w:tab w:val="left" w:pos="1060"/>
        </w:tabs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755B5" w14:textId="47FA13A2" w:rsidR="00A1094E" w:rsidRDefault="00A1094E" w:rsidP="009847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</w:p>
    <w:sectPr w:rsidR="00A1094E" w:rsidSect="00BD53EE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280C9" w14:textId="77777777" w:rsidR="00DF1391" w:rsidRDefault="00DF1391" w:rsidP="00C31D49">
      <w:pPr>
        <w:spacing w:after="0" w:line="240" w:lineRule="auto"/>
      </w:pPr>
      <w:r>
        <w:separator/>
      </w:r>
    </w:p>
  </w:endnote>
  <w:endnote w:type="continuationSeparator" w:id="0">
    <w:p w14:paraId="50BCAE53" w14:textId="77777777" w:rsidR="00DF1391" w:rsidRDefault="00DF1391" w:rsidP="00C3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4277950"/>
      <w:docPartObj>
        <w:docPartGallery w:val="Page Numbers (Bottom of Page)"/>
        <w:docPartUnique/>
      </w:docPartObj>
    </w:sdtPr>
    <w:sdtEndPr/>
    <w:sdtContent>
      <w:p w14:paraId="1562DDA7" w14:textId="77777777" w:rsidR="00C31D49" w:rsidRDefault="00C31D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348">
          <w:rPr>
            <w:noProof/>
          </w:rPr>
          <w:t>4</w:t>
        </w:r>
        <w:r>
          <w:fldChar w:fldCharType="end"/>
        </w:r>
      </w:p>
    </w:sdtContent>
  </w:sdt>
  <w:p w14:paraId="0CDE01E0" w14:textId="77777777" w:rsidR="00C31D49" w:rsidRDefault="00C31D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D954A" w14:textId="77777777" w:rsidR="00DF1391" w:rsidRDefault="00DF1391" w:rsidP="00C31D49">
      <w:pPr>
        <w:spacing w:after="0" w:line="240" w:lineRule="auto"/>
      </w:pPr>
      <w:r>
        <w:separator/>
      </w:r>
    </w:p>
  </w:footnote>
  <w:footnote w:type="continuationSeparator" w:id="0">
    <w:p w14:paraId="7E4B2099" w14:textId="77777777" w:rsidR="00DF1391" w:rsidRDefault="00DF1391" w:rsidP="00C3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2B3E"/>
    <w:multiLevelType w:val="hybridMultilevel"/>
    <w:tmpl w:val="2176F3EC"/>
    <w:lvl w:ilvl="0" w:tplc="4372C0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77DF1"/>
    <w:multiLevelType w:val="hybridMultilevel"/>
    <w:tmpl w:val="64EC51B8"/>
    <w:lvl w:ilvl="0" w:tplc="9460BE8A">
      <w:start w:val="1"/>
      <w:numFmt w:val="decimal"/>
      <w:lvlText w:val="%1."/>
      <w:lvlJc w:val="left"/>
      <w:pPr>
        <w:ind w:left="1409" w:hanging="87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46A52"/>
    <w:multiLevelType w:val="hybridMultilevel"/>
    <w:tmpl w:val="2176F3EC"/>
    <w:lvl w:ilvl="0" w:tplc="4372C0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7564"/>
    <w:multiLevelType w:val="hybridMultilevel"/>
    <w:tmpl w:val="1654F392"/>
    <w:lvl w:ilvl="0" w:tplc="07467F7C">
      <w:start w:val="1"/>
      <w:numFmt w:val="decimal"/>
      <w:lvlText w:val="%1."/>
      <w:lvlJc w:val="left"/>
      <w:pPr>
        <w:ind w:left="1769" w:hanging="360"/>
      </w:pPr>
    </w:lvl>
    <w:lvl w:ilvl="1" w:tplc="04190019">
      <w:start w:val="1"/>
      <w:numFmt w:val="lowerLetter"/>
      <w:lvlText w:val="%2."/>
      <w:lvlJc w:val="left"/>
      <w:pPr>
        <w:ind w:left="2489" w:hanging="360"/>
      </w:pPr>
    </w:lvl>
    <w:lvl w:ilvl="2" w:tplc="0419001B">
      <w:start w:val="1"/>
      <w:numFmt w:val="lowerRoman"/>
      <w:lvlText w:val="%3."/>
      <w:lvlJc w:val="right"/>
      <w:pPr>
        <w:ind w:left="3209" w:hanging="180"/>
      </w:pPr>
    </w:lvl>
    <w:lvl w:ilvl="3" w:tplc="0419000F">
      <w:start w:val="1"/>
      <w:numFmt w:val="decimal"/>
      <w:lvlText w:val="%4."/>
      <w:lvlJc w:val="left"/>
      <w:pPr>
        <w:ind w:left="3929" w:hanging="360"/>
      </w:pPr>
    </w:lvl>
    <w:lvl w:ilvl="4" w:tplc="04190019">
      <w:start w:val="1"/>
      <w:numFmt w:val="lowerLetter"/>
      <w:lvlText w:val="%5."/>
      <w:lvlJc w:val="left"/>
      <w:pPr>
        <w:ind w:left="4649" w:hanging="360"/>
      </w:pPr>
    </w:lvl>
    <w:lvl w:ilvl="5" w:tplc="0419001B">
      <w:start w:val="1"/>
      <w:numFmt w:val="lowerRoman"/>
      <w:lvlText w:val="%6."/>
      <w:lvlJc w:val="right"/>
      <w:pPr>
        <w:ind w:left="5369" w:hanging="180"/>
      </w:pPr>
    </w:lvl>
    <w:lvl w:ilvl="6" w:tplc="0419000F">
      <w:start w:val="1"/>
      <w:numFmt w:val="decimal"/>
      <w:lvlText w:val="%7."/>
      <w:lvlJc w:val="left"/>
      <w:pPr>
        <w:ind w:left="6089" w:hanging="360"/>
      </w:pPr>
    </w:lvl>
    <w:lvl w:ilvl="7" w:tplc="04190019">
      <w:start w:val="1"/>
      <w:numFmt w:val="lowerLetter"/>
      <w:lvlText w:val="%8."/>
      <w:lvlJc w:val="left"/>
      <w:pPr>
        <w:ind w:left="6809" w:hanging="360"/>
      </w:pPr>
    </w:lvl>
    <w:lvl w:ilvl="8" w:tplc="0419001B">
      <w:start w:val="1"/>
      <w:numFmt w:val="lowerRoman"/>
      <w:lvlText w:val="%9."/>
      <w:lvlJc w:val="right"/>
      <w:pPr>
        <w:ind w:left="7529" w:hanging="180"/>
      </w:pPr>
    </w:lvl>
  </w:abstractNum>
  <w:abstractNum w:abstractNumId="5" w15:restartNumberingAfterBreak="0">
    <w:nsid w:val="40343B9A"/>
    <w:multiLevelType w:val="hybridMultilevel"/>
    <w:tmpl w:val="82625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1365E"/>
    <w:multiLevelType w:val="hybridMultilevel"/>
    <w:tmpl w:val="3D820264"/>
    <w:lvl w:ilvl="0" w:tplc="4372C0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9589C"/>
    <w:multiLevelType w:val="hybridMultilevel"/>
    <w:tmpl w:val="3D820264"/>
    <w:lvl w:ilvl="0" w:tplc="4372C0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92AB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85C2DA0"/>
    <w:multiLevelType w:val="hybridMultilevel"/>
    <w:tmpl w:val="299ED926"/>
    <w:lvl w:ilvl="0" w:tplc="4372C09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507CF"/>
    <w:multiLevelType w:val="hybridMultilevel"/>
    <w:tmpl w:val="01789D84"/>
    <w:lvl w:ilvl="0" w:tplc="984630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</w:num>
  <w:num w:numId="4">
    <w:abstractNumId w:val="2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88"/>
    <w:rsid w:val="000051A9"/>
    <w:rsid w:val="000116E8"/>
    <w:rsid w:val="000343B8"/>
    <w:rsid w:val="000350AD"/>
    <w:rsid w:val="00037207"/>
    <w:rsid w:val="000669C7"/>
    <w:rsid w:val="000825D9"/>
    <w:rsid w:val="000D77EC"/>
    <w:rsid w:val="001004FB"/>
    <w:rsid w:val="00112A93"/>
    <w:rsid w:val="00126C5E"/>
    <w:rsid w:val="00152D0B"/>
    <w:rsid w:val="00176F58"/>
    <w:rsid w:val="001D1059"/>
    <w:rsid w:val="0022545A"/>
    <w:rsid w:val="0024121F"/>
    <w:rsid w:val="002717C3"/>
    <w:rsid w:val="00273821"/>
    <w:rsid w:val="00290E0E"/>
    <w:rsid w:val="00302FC6"/>
    <w:rsid w:val="0035213B"/>
    <w:rsid w:val="00374B81"/>
    <w:rsid w:val="00393D66"/>
    <w:rsid w:val="00440687"/>
    <w:rsid w:val="0048026C"/>
    <w:rsid w:val="00480B2E"/>
    <w:rsid w:val="004C19EB"/>
    <w:rsid w:val="004E3FDE"/>
    <w:rsid w:val="004E4C77"/>
    <w:rsid w:val="0053782E"/>
    <w:rsid w:val="00547BC5"/>
    <w:rsid w:val="00556491"/>
    <w:rsid w:val="005A0E95"/>
    <w:rsid w:val="005A1A40"/>
    <w:rsid w:val="005D2EAC"/>
    <w:rsid w:val="005E04BB"/>
    <w:rsid w:val="0060792D"/>
    <w:rsid w:val="00671AFD"/>
    <w:rsid w:val="00680626"/>
    <w:rsid w:val="006C19F5"/>
    <w:rsid w:val="006C7912"/>
    <w:rsid w:val="006F0D2F"/>
    <w:rsid w:val="00727488"/>
    <w:rsid w:val="00730024"/>
    <w:rsid w:val="00751AEF"/>
    <w:rsid w:val="00773E0F"/>
    <w:rsid w:val="00774AEC"/>
    <w:rsid w:val="00786C0A"/>
    <w:rsid w:val="007E0D19"/>
    <w:rsid w:val="008E0C91"/>
    <w:rsid w:val="008E6B7B"/>
    <w:rsid w:val="00916D74"/>
    <w:rsid w:val="0092320C"/>
    <w:rsid w:val="00927F45"/>
    <w:rsid w:val="00935348"/>
    <w:rsid w:val="009613DD"/>
    <w:rsid w:val="0096205E"/>
    <w:rsid w:val="0098476D"/>
    <w:rsid w:val="00A013B8"/>
    <w:rsid w:val="00A1094E"/>
    <w:rsid w:val="00A10CC2"/>
    <w:rsid w:val="00A3098B"/>
    <w:rsid w:val="00A32DAB"/>
    <w:rsid w:val="00A40357"/>
    <w:rsid w:val="00AA036B"/>
    <w:rsid w:val="00AB1B71"/>
    <w:rsid w:val="00B359DD"/>
    <w:rsid w:val="00B82DF3"/>
    <w:rsid w:val="00BA3440"/>
    <w:rsid w:val="00BA3B57"/>
    <w:rsid w:val="00BC7DEE"/>
    <w:rsid w:val="00BD53EE"/>
    <w:rsid w:val="00C2582E"/>
    <w:rsid w:val="00C31D49"/>
    <w:rsid w:val="00C362E6"/>
    <w:rsid w:val="00C47B95"/>
    <w:rsid w:val="00C54F94"/>
    <w:rsid w:val="00C947B4"/>
    <w:rsid w:val="00CA5709"/>
    <w:rsid w:val="00CE0AAE"/>
    <w:rsid w:val="00D42D7A"/>
    <w:rsid w:val="00D67888"/>
    <w:rsid w:val="00D849B4"/>
    <w:rsid w:val="00DC0256"/>
    <w:rsid w:val="00DD496A"/>
    <w:rsid w:val="00DF1391"/>
    <w:rsid w:val="00E1066A"/>
    <w:rsid w:val="00EA0FEE"/>
    <w:rsid w:val="00EB04E3"/>
    <w:rsid w:val="00F02ECB"/>
    <w:rsid w:val="00F33F40"/>
    <w:rsid w:val="00F45B64"/>
    <w:rsid w:val="00F70503"/>
    <w:rsid w:val="00F81180"/>
    <w:rsid w:val="00FB7CA2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75A1"/>
  <w15:docId w15:val="{72D88238-523A-41E9-A1BB-7EAA9F90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094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1D49"/>
  </w:style>
  <w:style w:type="paragraph" w:styleId="a7">
    <w:name w:val="footer"/>
    <w:basedOn w:val="a"/>
    <w:link w:val="a8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1D49"/>
  </w:style>
  <w:style w:type="paragraph" w:styleId="a9">
    <w:name w:val="Balloon Text"/>
    <w:basedOn w:val="a"/>
    <w:link w:val="aa"/>
    <w:uiPriority w:val="99"/>
    <w:semiHidden/>
    <w:unhideWhenUsed/>
    <w:rsid w:val="00BD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53EE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A3098B"/>
  </w:style>
  <w:style w:type="paragraph" w:styleId="ab">
    <w:name w:val="No Spacing"/>
    <w:uiPriority w:val="1"/>
    <w:qFormat/>
    <w:rsid w:val="00176F5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462B0-B696-4867-B493-BF5A0B13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6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18</cp:revision>
  <cp:lastPrinted>2023-12-19T10:15:00Z</cp:lastPrinted>
  <dcterms:created xsi:type="dcterms:W3CDTF">2023-12-15T05:02:00Z</dcterms:created>
  <dcterms:modified xsi:type="dcterms:W3CDTF">2023-12-20T07:08:00Z</dcterms:modified>
</cp:coreProperties>
</file>