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E94E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0D1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E263792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B2E9488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523F5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1664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</w:t>
      </w:r>
      <w:r w:rsidR="000D1B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37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</w:t>
      </w:r>
    </w:p>
    <w:p w14:paraId="24FD06B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73CF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CE9FF0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9BE0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D2D0B5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98E08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36A98E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9BC00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E282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DC796C5" w14:textId="77777777" w:rsidR="00CB42CF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EFD05F" w14:textId="77777777" w:rsidR="00CB42CF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71986F4" w14:textId="77777777" w:rsidR="00CB42CF" w:rsidRDefault="00FD0CF7" w:rsidP="000D1B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CE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B42CF" w:rsidRPr="00026CCE">
        <w:rPr>
          <w:rFonts w:ascii="Times New Roman" w:hAnsi="Times New Roman" w:cs="Times New Roman"/>
          <w:sz w:val="28"/>
          <w:szCs w:val="28"/>
        </w:rPr>
        <w:t xml:space="preserve">  </w:t>
      </w:r>
      <w:r w:rsidR="00026CCE" w:rsidRPr="00026CCE">
        <w:rPr>
          <w:rFonts w:ascii="Times New Roman" w:hAnsi="Times New Roman" w:cs="Times New Roman"/>
          <w:sz w:val="28"/>
          <w:szCs w:val="28"/>
        </w:rPr>
        <w:t>ООО «</w:t>
      </w:r>
      <w:r w:rsidR="000D1B5C" w:rsidRPr="000D1B5C">
        <w:rPr>
          <w:rFonts w:ascii="Times New Roman" w:hAnsi="Times New Roman" w:cs="Times New Roman"/>
          <w:sz w:val="28"/>
          <w:szCs w:val="28"/>
        </w:rPr>
        <w:t>ПРОМИНВЕСТСТРОЙ-У</w:t>
      </w:r>
      <w:r w:rsidR="000D1B5C">
        <w:rPr>
          <w:rFonts w:ascii="Times New Roman" w:hAnsi="Times New Roman" w:cs="Times New Roman"/>
          <w:sz w:val="28"/>
          <w:szCs w:val="28"/>
        </w:rPr>
        <w:t>»</w:t>
      </w:r>
      <w:r w:rsidR="00EF3D3C">
        <w:rPr>
          <w:rFonts w:ascii="Times New Roman" w:hAnsi="Times New Roman" w:cs="Times New Roman"/>
          <w:sz w:val="28"/>
          <w:szCs w:val="28"/>
        </w:rPr>
        <w:t xml:space="preserve">, </w:t>
      </w:r>
      <w:r w:rsidR="00EF3D3C" w:rsidRPr="00E92E85">
        <w:rPr>
          <w:rFonts w:ascii="Times New Roman" w:hAnsi="Times New Roman" w:cs="Times New Roman"/>
          <w:sz w:val="28"/>
          <w:szCs w:val="28"/>
        </w:rPr>
        <w:t>ООО «ТЕХКОМ ИНВЕСТ»</w:t>
      </w:r>
      <w:r w:rsidR="000D1B5C">
        <w:rPr>
          <w:rFonts w:ascii="Times New Roman" w:hAnsi="Times New Roman" w:cs="Times New Roman"/>
          <w:sz w:val="28"/>
          <w:szCs w:val="28"/>
        </w:rPr>
        <w:t xml:space="preserve"> </w:t>
      </w:r>
      <w:r w:rsidR="00CB42CF" w:rsidRPr="00026CCE">
        <w:rPr>
          <w:rFonts w:ascii="Times New Roman" w:hAnsi="Times New Roman" w:cs="Times New Roman"/>
          <w:sz w:val="28"/>
          <w:szCs w:val="28"/>
        </w:rPr>
        <w:t>о приеме в члены «СОЮЗДОРСТРОЙ».</w:t>
      </w:r>
    </w:p>
    <w:p w14:paraId="595B328E" w14:textId="77777777" w:rsidR="001221CC" w:rsidRDefault="001221CC" w:rsidP="000D1B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CC">
        <w:rPr>
          <w:rFonts w:ascii="Times New Roman" w:hAnsi="Times New Roman" w:cs="Times New Roman"/>
          <w:sz w:val="28"/>
          <w:szCs w:val="28"/>
        </w:rPr>
        <w:t>Рассмотрение вопроса о присвоении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1CC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- члену Союза – </w:t>
      </w:r>
      <w:r>
        <w:rPr>
          <w:rFonts w:ascii="Times New Roman" w:hAnsi="Times New Roman" w:cs="Times New Roman"/>
          <w:sz w:val="28"/>
          <w:szCs w:val="28"/>
        </w:rPr>
        <w:t>ООО «ПМК»</w:t>
      </w:r>
      <w:r w:rsidRPr="001221CC">
        <w:rPr>
          <w:rFonts w:ascii="Times New Roman" w:hAnsi="Times New Roman" w:cs="Times New Roman"/>
          <w:sz w:val="28"/>
          <w:szCs w:val="28"/>
        </w:rPr>
        <w:t>.</w:t>
      </w:r>
    </w:p>
    <w:p w14:paraId="1AAF4B5A" w14:textId="77777777" w:rsidR="00234D66" w:rsidRDefault="00234D66" w:rsidP="00234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>Рассмотрение вопроса о вынесении мер дисциплинарного воздействия к организации-члену СРО «СОЮЗДОРСТРОЙ».</w:t>
      </w:r>
    </w:p>
    <w:p w14:paraId="51EA8666" w14:textId="77777777" w:rsidR="00265EAC" w:rsidRPr="00265EAC" w:rsidRDefault="00265EAC" w:rsidP="00265EA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внесении изменений в «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СРО "СОЮЗДОРСТРОЙ" </w:t>
      </w:r>
      <w:r w:rsidR="006D7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году».</w:t>
      </w:r>
    </w:p>
    <w:p w14:paraId="2D32D491" w14:textId="77777777" w:rsidR="00F930CB" w:rsidRDefault="00F930CB" w:rsidP="00265E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18C88" w14:textId="77777777" w:rsidR="00CB42CF" w:rsidRDefault="00CB42CF" w:rsidP="00265EA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648E651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 </w:t>
      </w:r>
      <w:r w:rsidR="000D1B5C" w:rsidRPr="00026CCE">
        <w:rPr>
          <w:rFonts w:ascii="Times New Roman" w:hAnsi="Times New Roman" w:cs="Times New Roman"/>
          <w:sz w:val="28"/>
          <w:szCs w:val="28"/>
        </w:rPr>
        <w:t>ООО «</w:t>
      </w:r>
      <w:r w:rsidR="000D1B5C" w:rsidRPr="000D1B5C">
        <w:rPr>
          <w:rFonts w:ascii="Times New Roman" w:hAnsi="Times New Roman" w:cs="Times New Roman"/>
          <w:sz w:val="28"/>
          <w:szCs w:val="28"/>
        </w:rPr>
        <w:t>ПРОМИНВЕСТСТРОЙ-У</w:t>
      </w:r>
      <w:r w:rsidR="000D1B5C">
        <w:rPr>
          <w:rFonts w:ascii="Times New Roman" w:hAnsi="Times New Roman" w:cs="Times New Roman"/>
          <w:sz w:val="28"/>
          <w:szCs w:val="28"/>
        </w:rPr>
        <w:t>»</w:t>
      </w:r>
      <w:r w:rsidR="00E92E85">
        <w:rPr>
          <w:rFonts w:ascii="Times New Roman" w:hAnsi="Times New Roman" w:cs="Times New Roman"/>
          <w:sz w:val="28"/>
          <w:szCs w:val="28"/>
        </w:rPr>
        <w:t xml:space="preserve"> и </w:t>
      </w:r>
      <w:r w:rsidR="00E92E85" w:rsidRPr="00E92E85">
        <w:rPr>
          <w:rFonts w:ascii="Times New Roman" w:hAnsi="Times New Roman" w:cs="Times New Roman"/>
          <w:sz w:val="28"/>
          <w:szCs w:val="28"/>
        </w:rPr>
        <w:t>ООО «ТЕХКОМ ИНВЕСТ»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полностью соответствуют требованиям, установленных в «СОЮЗДОРСТРОЙ»;</w:t>
      </w:r>
    </w:p>
    <w:p w14:paraId="75B89201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635BC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8536E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0D1B5C" w:rsidRPr="00026CCE">
        <w:rPr>
          <w:rFonts w:ascii="Times New Roman" w:hAnsi="Times New Roman" w:cs="Times New Roman"/>
          <w:sz w:val="28"/>
          <w:szCs w:val="28"/>
        </w:rPr>
        <w:t>ООО «</w:t>
      </w:r>
      <w:r w:rsidR="000D1B5C" w:rsidRPr="000D1B5C">
        <w:rPr>
          <w:rFonts w:ascii="Times New Roman" w:hAnsi="Times New Roman" w:cs="Times New Roman"/>
          <w:sz w:val="28"/>
          <w:szCs w:val="28"/>
        </w:rPr>
        <w:t>ПРОМИНВЕСТСТРОЙ-У</w:t>
      </w:r>
      <w:r w:rsidR="000D1B5C">
        <w:rPr>
          <w:rFonts w:ascii="Times New Roman" w:hAnsi="Times New Roman" w:cs="Times New Roman"/>
          <w:sz w:val="28"/>
          <w:szCs w:val="28"/>
        </w:rPr>
        <w:t>»</w:t>
      </w:r>
      <w:r w:rsidR="00E92E85">
        <w:rPr>
          <w:rFonts w:ascii="Times New Roman" w:hAnsi="Times New Roman" w:cs="Times New Roman"/>
          <w:sz w:val="28"/>
          <w:szCs w:val="28"/>
        </w:rPr>
        <w:t xml:space="preserve"> и </w:t>
      </w:r>
      <w:r w:rsidR="00E92E85" w:rsidRPr="00E92E85">
        <w:rPr>
          <w:rFonts w:ascii="Times New Roman" w:hAnsi="Times New Roman" w:cs="Times New Roman"/>
          <w:sz w:val="28"/>
          <w:szCs w:val="28"/>
        </w:rPr>
        <w:t>ООО «ТЕХКОМ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175462D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CB42CF" w14:paraId="586CB251" w14:textId="77777777" w:rsidTr="00D85E6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2146D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66F8A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1E815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15D80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CB42CF" w14:paraId="6E977347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1BDD1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BE673" w14:textId="77777777" w:rsidR="00CB42CF" w:rsidRDefault="00D75C65" w:rsidP="003F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0D1B5C" w:rsidRPr="000D1B5C">
              <w:rPr>
                <w:rFonts w:ascii="Times New Roman" w:hAnsi="Times New Roman" w:cs="Times New Roman"/>
                <w:sz w:val="28"/>
                <w:szCs w:val="28"/>
              </w:rPr>
              <w:t>ПРОМИНВЕСТСТРОЙ-У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4965A" w14:textId="77777777" w:rsidR="00CB42CF" w:rsidRDefault="000D1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ECF6" w14:textId="77777777" w:rsidR="00CB42CF" w:rsidRDefault="00CB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E92E85" w14:paraId="06E51C2F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69CC" w14:textId="77777777" w:rsidR="00E92E85" w:rsidRDefault="00E9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8C73" w14:textId="77777777" w:rsidR="00E92E85" w:rsidRPr="00D75C65" w:rsidRDefault="00E92E85" w:rsidP="003F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85">
              <w:rPr>
                <w:rFonts w:ascii="Times New Roman" w:hAnsi="Times New Roman" w:cs="Times New Roman"/>
                <w:sz w:val="28"/>
                <w:szCs w:val="28"/>
              </w:rPr>
              <w:t>ООО «ТЕХКОМ ИНВЕСТ»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213B5" w14:textId="77777777" w:rsidR="00E92E85" w:rsidRPr="000D1B5C" w:rsidRDefault="00E92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AF13A" w14:textId="77777777" w:rsidR="00E92E85" w:rsidRDefault="00E92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1E76EFF2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FEB95" w14:textId="77777777" w:rsidR="00E92E85" w:rsidRDefault="00D75C65" w:rsidP="00E92E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="000D1B5C" w:rsidRPr="00026CCE">
        <w:rPr>
          <w:rFonts w:ascii="Times New Roman" w:hAnsi="Times New Roman" w:cs="Times New Roman"/>
          <w:sz w:val="28"/>
          <w:szCs w:val="28"/>
        </w:rPr>
        <w:t>ООО «</w:t>
      </w:r>
      <w:r w:rsidR="000D1B5C" w:rsidRPr="000D1B5C">
        <w:rPr>
          <w:rFonts w:ascii="Times New Roman" w:hAnsi="Times New Roman" w:cs="Times New Roman"/>
          <w:sz w:val="28"/>
          <w:szCs w:val="28"/>
        </w:rPr>
        <w:t>ПРОМИНВЕСТСТРОЙ-У</w:t>
      </w:r>
      <w:r w:rsidR="000D1B5C">
        <w:rPr>
          <w:rFonts w:ascii="Times New Roman" w:hAnsi="Times New Roman" w:cs="Times New Roman"/>
          <w:sz w:val="28"/>
          <w:szCs w:val="28"/>
        </w:rPr>
        <w:t>»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компен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ационный фонд возмещения вреда, </w:t>
      </w:r>
      <w:r w:rsidR="00E92E85" w:rsidRPr="00E92E85">
        <w:rPr>
          <w:rFonts w:ascii="Times New Roman" w:hAnsi="Times New Roman" w:cs="Times New Roman"/>
          <w:sz w:val="28"/>
          <w:szCs w:val="28"/>
        </w:rPr>
        <w:t>ООО «ТЕХКОМ ИНВЕСТ»</w:t>
      </w:r>
      <w:r w:rsidR="00E92E85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E9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2E85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85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="00E92E85" w:rsidRPr="001D240D">
        <w:t xml:space="preserve"> </w:t>
      </w:r>
      <w:r w:rsidR="00E92E85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E9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</w:t>
      </w:r>
      <w:r w:rsidR="00E92E85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505D96B5" w14:textId="77777777" w:rsidR="00D75C65" w:rsidRDefault="00D75C65" w:rsidP="00D75C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B86F4" w14:textId="77777777" w:rsidR="00CB42CF" w:rsidRPr="00EF3D3C" w:rsidRDefault="000D1B5C" w:rsidP="00CB42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EF3D3C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EF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2E85" w:rsidRPr="00EF3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организаций - членов</w:t>
      </w:r>
      <w:r w:rsidRPr="00EF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Pr="00EF3D3C">
        <w:rPr>
          <w:rFonts w:ascii="Times New Roman" w:hAnsi="Times New Roman" w:cs="Times New Roman"/>
          <w:sz w:val="28"/>
          <w:szCs w:val="28"/>
        </w:rPr>
        <w:t>ООО «ПРОМИНВЕСТСТРОЙ-У»</w:t>
      </w:r>
      <w:r w:rsidR="00E92E85" w:rsidRPr="00EF3D3C">
        <w:rPr>
          <w:rFonts w:ascii="Times New Roman" w:hAnsi="Times New Roman" w:cs="Times New Roman"/>
          <w:sz w:val="28"/>
          <w:szCs w:val="28"/>
        </w:rPr>
        <w:t xml:space="preserve"> и ООО «ТЕХКОМ ИНВЕСТ».</w:t>
      </w:r>
    </w:p>
    <w:p w14:paraId="05251962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B76CD" w14:textId="77777777" w:rsidR="00CB42CF" w:rsidRDefault="00CB42CF" w:rsidP="00CB42CF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9198B24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03FB9084" w14:textId="77777777" w:rsidR="001221CC" w:rsidRPr="001221CC" w:rsidRDefault="001221CC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E3C06A" w14:textId="77777777" w:rsidR="001221CC" w:rsidRPr="001221CC" w:rsidRDefault="001221CC" w:rsidP="001221CC">
      <w:pPr>
        <w:jc w:val="both"/>
        <w:rPr>
          <w:rFonts w:ascii="Times New Roman" w:hAnsi="Times New Roman" w:cs="Times New Roman"/>
          <w:sz w:val="28"/>
          <w:szCs w:val="28"/>
        </w:rPr>
      </w:pPr>
      <w:r w:rsidRPr="001221CC">
        <w:rPr>
          <w:rFonts w:ascii="Times New Roman" w:hAnsi="Times New Roman" w:cs="Times New Roman"/>
          <w:i/>
          <w:sz w:val="28"/>
          <w:szCs w:val="28"/>
          <w:u w:val="single"/>
        </w:rPr>
        <w:t>По второму вопросу:</w:t>
      </w:r>
      <w:r w:rsidRPr="001221CC">
        <w:rPr>
          <w:rFonts w:ascii="Times New Roman" w:hAnsi="Times New Roman" w:cs="Times New Roman"/>
          <w:sz w:val="28"/>
          <w:szCs w:val="28"/>
        </w:rPr>
        <w:t xml:space="preserve">  слово имеет генеральный директор «СОЮЗДОРСТРОЙ»  Хвоинский Леонид Адамович – на основании </w:t>
      </w:r>
      <w:r w:rsidRPr="001221CC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предоставленных данных, предлагаю 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- члену Союза  </w:t>
      </w:r>
      <w:r>
        <w:rPr>
          <w:rFonts w:ascii="Times New Roman" w:hAnsi="Times New Roman" w:cs="Times New Roman"/>
          <w:sz w:val="28"/>
          <w:szCs w:val="28"/>
        </w:rPr>
        <w:t>ООО «ПМК»</w:t>
      </w:r>
      <w:r w:rsidRPr="001221CC">
        <w:rPr>
          <w:rFonts w:ascii="Times New Roman" w:hAnsi="Times New Roman" w:cs="Times New Roman"/>
          <w:sz w:val="28"/>
          <w:szCs w:val="28"/>
        </w:rPr>
        <w:t>.</w:t>
      </w:r>
    </w:p>
    <w:p w14:paraId="10597FA6" w14:textId="77777777" w:rsidR="001221CC" w:rsidRPr="001221CC" w:rsidRDefault="001221CC" w:rsidP="001221CC">
      <w:pPr>
        <w:jc w:val="both"/>
        <w:rPr>
          <w:rFonts w:ascii="Times New Roman" w:hAnsi="Times New Roman" w:cs="Times New Roman"/>
          <w:sz w:val="28"/>
          <w:szCs w:val="28"/>
        </w:rPr>
      </w:pPr>
      <w:r w:rsidRPr="001221CC">
        <w:rPr>
          <w:rFonts w:ascii="Times New Roman" w:hAnsi="Times New Roman" w:cs="Times New Roman"/>
          <w:sz w:val="28"/>
          <w:szCs w:val="28"/>
        </w:rPr>
        <w:t xml:space="preserve">Решили: на основании заявлений и предоставленных данных, присвоить 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энергии), в отношении организаций - члену Союза  </w:t>
      </w:r>
      <w:r>
        <w:rPr>
          <w:rFonts w:ascii="Times New Roman" w:hAnsi="Times New Roman" w:cs="Times New Roman"/>
          <w:sz w:val="28"/>
          <w:szCs w:val="28"/>
        </w:rPr>
        <w:t>ООО «ПМК»</w:t>
      </w:r>
      <w:r w:rsidRPr="001221CC">
        <w:rPr>
          <w:rFonts w:ascii="Times New Roman" w:hAnsi="Times New Roman" w:cs="Times New Roman"/>
          <w:sz w:val="28"/>
          <w:szCs w:val="28"/>
        </w:rPr>
        <w:t>.</w:t>
      </w:r>
    </w:p>
    <w:p w14:paraId="5482AE50" w14:textId="77777777" w:rsidR="001221CC" w:rsidRDefault="001221CC" w:rsidP="001221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616F1" w14:textId="77777777" w:rsidR="001221CC" w:rsidRPr="00F930CB" w:rsidRDefault="001221CC" w:rsidP="001221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B8AFA42" w14:textId="77777777" w:rsidR="001221CC" w:rsidRPr="00265EAC" w:rsidRDefault="001221CC" w:rsidP="001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AC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2DAFA698" w14:textId="77777777" w:rsidR="001221CC" w:rsidRDefault="001221CC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6EF48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683BC" w14:textId="77777777" w:rsidR="00234D66" w:rsidRPr="00F930CB" w:rsidRDefault="00234D66" w:rsidP="00234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="001221CC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третьему</w:t>
      </w:r>
      <w:r w:rsidRPr="00F930C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30CB">
        <w:rPr>
          <w:rFonts w:ascii="Times New Roman" w:hAnsi="Times New Roman" w:cs="Times New Roman"/>
          <w:sz w:val="28"/>
          <w:szCs w:val="28"/>
        </w:rPr>
        <w:t xml:space="preserve">слово имеет  заместитель генерального директора «СОЮЗДОРСТРОЙ» Суханов Павел Львович. </w:t>
      </w:r>
    </w:p>
    <w:p w14:paraId="22D89053" w14:textId="77777777" w:rsidR="00234D66" w:rsidRDefault="00234D66" w:rsidP="00234D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>1. Уважаемые члены Совета! 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…..», 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30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0CB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807F94">
        <w:rPr>
          <w:rFonts w:ascii="Times New Roman" w:hAnsi="Times New Roman" w:cs="Times New Roman"/>
          <w:sz w:val="28"/>
          <w:szCs w:val="28"/>
        </w:rPr>
        <w:t>а</w:t>
      </w:r>
      <w:r w:rsidRPr="00F930CB">
        <w:rPr>
          <w:rFonts w:ascii="Times New Roman" w:hAnsi="Times New Roman" w:cs="Times New Roman"/>
          <w:sz w:val="28"/>
          <w:szCs w:val="28"/>
        </w:rPr>
        <w:t xml:space="preserve"> «СОЮЗДОРСТРОЙ»: </w:t>
      </w:r>
    </w:p>
    <w:p w14:paraId="69258F80" w14:textId="77777777" w:rsidR="00234D66" w:rsidRDefault="00234D66" w:rsidP="00234D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FF090D" w14:textId="77777777" w:rsidR="00234D66" w:rsidRPr="00234D66" w:rsidRDefault="00234D66" w:rsidP="00234D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66">
        <w:rPr>
          <w:rFonts w:ascii="Times New Roman" w:hAnsi="Times New Roman" w:cs="Times New Roman"/>
          <w:sz w:val="28"/>
          <w:szCs w:val="28"/>
        </w:rPr>
        <w:t>ООО «МСК ГРУПП».</w:t>
      </w:r>
    </w:p>
    <w:p w14:paraId="330B129D" w14:textId="77777777" w:rsidR="00234D66" w:rsidRPr="00234D66" w:rsidRDefault="00234D66" w:rsidP="00234D6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5D12C" w14:textId="77777777" w:rsidR="00234D66" w:rsidRPr="00F930CB" w:rsidRDefault="00234D66" w:rsidP="00234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7F7">
        <w:rPr>
          <w:rFonts w:ascii="Times New Roman" w:hAnsi="Times New Roman" w:cs="Times New Roman"/>
          <w:b/>
          <w:sz w:val="28"/>
          <w:szCs w:val="28"/>
        </w:rPr>
        <w:t>Решили:</w:t>
      </w:r>
      <w:r w:rsidR="009227F7">
        <w:rPr>
          <w:rFonts w:ascii="Times New Roman" w:hAnsi="Times New Roman" w:cs="Times New Roman"/>
          <w:sz w:val="28"/>
          <w:szCs w:val="28"/>
        </w:rPr>
        <w:t xml:space="preserve">  В</w:t>
      </w:r>
      <w:r w:rsidRPr="00F930CB">
        <w:rPr>
          <w:rFonts w:ascii="Times New Roman" w:hAnsi="Times New Roman" w:cs="Times New Roman"/>
          <w:sz w:val="28"/>
          <w:szCs w:val="28"/>
        </w:rPr>
        <w:t xml:space="preserve"> соответствии с пунктом 2 части 2 статьи 55.7 Градостроительного кодекса Российской Федерации, исключить из членов «СОЮЗДОРСТРОЙ» следующ</w:t>
      </w:r>
      <w:r w:rsidR="0071373B">
        <w:rPr>
          <w:rFonts w:ascii="Times New Roman" w:hAnsi="Times New Roman" w:cs="Times New Roman"/>
          <w:sz w:val="28"/>
          <w:szCs w:val="28"/>
        </w:rPr>
        <w:t>ую</w:t>
      </w:r>
      <w:r w:rsidRPr="00F930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1373B">
        <w:rPr>
          <w:rFonts w:ascii="Times New Roman" w:hAnsi="Times New Roman" w:cs="Times New Roman"/>
          <w:sz w:val="28"/>
          <w:szCs w:val="28"/>
        </w:rPr>
        <w:t>ю</w:t>
      </w:r>
      <w:r w:rsidRPr="00F930CB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9227F7">
        <w:rPr>
          <w:rFonts w:ascii="Times New Roman" w:hAnsi="Times New Roman" w:cs="Times New Roman"/>
          <w:sz w:val="28"/>
          <w:szCs w:val="28"/>
        </w:rPr>
        <w:t>а</w:t>
      </w:r>
      <w:r w:rsidRPr="00F930CB">
        <w:rPr>
          <w:rFonts w:ascii="Times New Roman" w:hAnsi="Times New Roman" w:cs="Times New Roman"/>
          <w:sz w:val="28"/>
          <w:szCs w:val="28"/>
        </w:rPr>
        <w:t xml:space="preserve"> СРО «СОЮЗДОРСТРОЙ»:</w:t>
      </w:r>
    </w:p>
    <w:p w14:paraId="07C67169" w14:textId="77777777" w:rsidR="0088629D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7640" w14:textId="77777777" w:rsidR="00234D66" w:rsidRDefault="00234D66" w:rsidP="00234D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66">
        <w:rPr>
          <w:rFonts w:ascii="Times New Roman" w:hAnsi="Times New Roman" w:cs="Times New Roman"/>
          <w:sz w:val="28"/>
          <w:szCs w:val="28"/>
        </w:rPr>
        <w:t>ООО «МСК ГРУПП».</w:t>
      </w:r>
    </w:p>
    <w:p w14:paraId="173A5C6E" w14:textId="77777777" w:rsidR="00265EAC" w:rsidRDefault="00265EAC" w:rsidP="00265EA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4F8A002" w14:textId="77777777" w:rsidR="00265EAC" w:rsidRPr="00F930CB" w:rsidRDefault="00265EAC" w:rsidP="00265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11F4179" w14:textId="77777777" w:rsidR="00265EAC" w:rsidRPr="00265EAC" w:rsidRDefault="00265EAC" w:rsidP="0026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AC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671F8324" w14:textId="77777777" w:rsidR="00265EAC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EF6E128" w14:textId="77777777" w:rsidR="00265EAC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E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221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265E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Анатолий Владимирович. Предлагаю внести изменения в «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СРО 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"СОЮЗДОРСТРОЙ" </w:t>
      </w:r>
      <w:r w:rsidR="00122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году».</w:t>
      </w:r>
    </w:p>
    <w:p w14:paraId="202896A5" w14:textId="77777777" w:rsidR="00265EAC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0280CFC" w14:textId="77777777" w:rsidR="00265EAC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 изменения в «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СРО "СОЮЗДОРСТРОЙ"  </w:t>
      </w:r>
      <w:r w:rsidR="0012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</w:t>
      </w:r>
      <w:r w:rsidRPr="0026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году».</w:t>
      </w:r>
    </w:p>
    <w:p w14:paraId="2B86FF9B" w14:textId="77777777" w:rsidR="00234D66" w:rsidRDefault="00234D66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8B1E6" w14:textId="77777777" w:rsidR="00234D66" w:rsidRPr="00F930CB" w:rsidRDefault="00234D66" w:rsidP="00234D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99DC787" w14:textId="77777777" w:rsidR="00234D66" w:rsidRDefault="00234D66" w:rsidP="00234D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64FC735D" w14:textId="77777777" w:rsidR="00234D66" w:rsidRDefault="00234D66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29126" w14:textId="77777777" w:rsidR="00234D66" w:rsidRDefault="00234D66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E73AE4" w14:textId="77777777" w:rsidR="00234D66" w:rsidRDefault="00234D66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CB1FBB" w14:textId="77777777" w:rsidR="00CB42CF" w:rsidRPr="00F930CB" w:rsidRDefault="002D19FD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7A1240" wp14:editId="741AFD09">
            <wp:simplePos x="0" y="0"/>
            <wp:positionH relativeFrom="column">
              <wp:posOffset>1799590</wp:posOffset>
            </wp:positionH>
            <wp:positionV relativeFrom="paragraph">
              <wp:posOffset>182245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D4024" w14:textId="77777777" w:rsidR="00CB42CF" w:rsidRDefault="00CB42CF" w:rsidP="00CB42C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2A4F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FE00D6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FB2B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7DF3C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BE8F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4782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F538EF8" w14:textId="77777777" w:rsidR="00CB42CF" w:rsidRDefault="00CB42CF" w:rsidP="00CB42CF">
      <w:pPr>
        <w:rPr>
          <w:sz w:val="28"/>
          <w:szCs w:val="28"/>
        </w:rPr>
      </w:pPr>
    </w:p>
    <w:p w14:paraId="23A0AF84" w14:textId="77777777" w:rsidR="00BD2ED0" w:rsidRDefault="00BD2ED0"/>
    <w:sectPr w:rsidR="00B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27248"/>
    <w:multiLevelType w:val="hybridMultilevel"/>
    <w:tmpl w:val="303E2B82"/>
    <w:lvl w:ilvl="0" w:tplc="F7AE6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1B2785"/>
    <w:multiLevelType w:val="hybridMultilevel"/>
    <w:tmpl w:val="303E2B82"/>
    <w:lvl w:ilvl="0" w:tplc="F7AE6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026CCE"/>
    <w:rsid w:val="000D1B5C"/>
    <w:rsid w:val="000D61DA"/>
    <w:rsid w:val="000D7768"/>
    <w:rsid w:val="001221CC"/>
    <w:rsid w:val="001A7994"/>
    <w:rsid w:val="001D240D"/>
    <w:rsid w:val="00234D66"/>
    <w:rsid w:val="00265EAC"/>
    <w:rsid w:val="002D19FD"/>
    <w:rsid w:val="00347B42"/>
    <w:rsid w:val="003F3745"/>
    <w:rsid w:val="00496B21"/>
    <w:rsid w:val="006C4060"/>
    <w:rsid w:val="006D7CB0"/>
    <w:rsid w:val="0071373B"/>
    <w:rsid w:val="00780FAC"/>
    <w:rsid w:val="00807F94"/>
    <w:rsid w:val="0088629D"/>
    <w:rsid w:val="009227F7"/>
    <w:rsid w:val="00970487"/>
    <w:rsid w:val="009815A9"/>
    <w:rsid w:val="00A12632"/>
    <w:rsid w:val="00AF776F"/>
    <w:rsid w:val="00BD2ED0"/>
    <w:rsid w:val="00C1301A"/>
    <w:rsid w:val="00C13C41"/>
    <w:rsid w:val="00CB42CF"/>
    <w:rsid w:val="00CC7D78"/>
    <w:rsid w:val="00D75C65"/>
    <w:rsid w:val="00D85E63"/>
    <w:rsid w:val="00DF7FB9"/>
    <w:rsid w:val="00E92E85"/>
    <w:rsid w:val="00EF3D3C"/>
    <w:rsid w:val="00F930CB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6E1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2018-07-23T11:58:00Z</cp:lastPrinted>
  <dcterms:created xsi:type="dcterms:W3CDTF">2018-07-23T11:45:00Z</dcterms:created>
  <dcterms:modified xsi:type="dcterms:W3CDTF">2024-03-04T10:51:00Z</dcterms:modified>
</cp:coreProperties>
</file>