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3F21C" w14:textId="77777777" w:rsidR="009A7787" w:rsidRDefault="009A7787" w:rsidP="00966A97">
      <w:pPr>
        <w:tabs>
          <w:tab w:val="left" w:pos="4962"/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4BBD2F3" w14:textId="77777777" w:rsidR="009A7787" w:rsidRDefault="00BA43EC" w:rsidP="009A7787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23</w:t>
      </w:r>
    </w:p>
    <w:p w14:paraId="04985F4A" w14:textId="77777777" w:rsidR="009A7787" w:rsidRDefault="009A7787" w:rsidP="009A77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48C5766" w14:textId="77777777" w:rsidR="009A7787" w:rsidRDefault="009A7787" w:rsidP="009A77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1C2C3" w14:textId="77777777" w:rsidR="009A7787" w:rsidRDefault="009A7787" w:rsidP="009A778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9A376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BA43E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2017 года</w:t>
      </w:r>
    </w:p>
    <w:p w14:paraId="362099A5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31620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49288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D563B21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74505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D8F972D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8A76254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38740735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55C29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D7DEA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045EDC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51B80A7E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77652F" w14:textId="77777777" w:rsidR="000F1C7A" w:rsidRPr="008C52C6" w:rsidRDefault="000F1C7A" w:rsidP="000F1C7A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вопроса о вынесении мер дисциплинарного воздействия к организациям-членам «СОЮЗДОРСТРОЙ», не исполняющей требования законодательства РФ и обязательных условий членства в «СОЮЗДОРСТРОЙ».</w:t>
      </w:r>
    </w:p>
    <w:p w14:paraId="2B7174A6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94BD1A" w14:textId="77777777" w:rsidR="000F1C7A" w:rsidRPr="008C52C6" w:rsidRDefault="000F1C7A" w:rsidP="000F1C7A">
      <w:pPr>
        <w:pStyle w:val="ConsPlusNonformat"/>
        <w:numPr>
          <w:ilvl w:val="0"/>
          <w:numId w:val="1"/>
        </w:numPr>
        <w:spacing w:after="240"/>
        <w:ind w:left="142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Рассмотрение вопроса о перечислении денежных средств, внесенных ранее  ООО «</w:t>
      </w:r>
      <w:proofErr w:type="spellStart"/>
      <w:r w:rsidRPr="008C52C6">
        <w:rPr>
          <w:rFonts w:ascii="Times New Roman" w:hAnsi="Times New Roman" w:cs="Times New Roman"/>
          <w:sz w:val="27"/>
          <w:szCs w:val="27"/>
        </w:rPr>
        <w:t>НерудЗапСиб</w:t>
      </w:r>
      <w:proofErr w:type="spellEnd"/>
      <w:r w:rsidRPr="008C52C6">
        <w:rPr>
          <w:rFonts w:ascii="Times New Roman" w:hAnsi="Times New Roman" w:cs="Times New Roman"/>
          <w:sz w:val="27"/>
          <w:szCs w:val="27"/>
        </w:rPr>
        <w:t>», ОАО «Сергиево-Посадское ДРСУ», ООО  «Сибмост-Восток», ООО «Тандем-Сервис», ООО «Южная Строительная Компани А» в компенсационный фонд «СОЮЗДОРСТРОЙ».</w:t>
      </w:r>
    </w:p>
    <w:p w14:paraId="77275C25" w14:textId="77777777" w:rsidR="000F1C7A" w:rsidRPr="008C52C6" w:rsidRDefault="000F1C7A" w:rsidP="000F1C7A">
      <w:pPr>
        <w:pStyle w:val="ConsPlusNonformat"/>
        <w:numPr>
          <w:ilvl w:val="0"/>
          <w:numId w:val="1"/>
        </w:numPr>
        <w:spacing w:after="240"/>
        <w:ind w:left="142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Рассмотрение заявлений ООО «</w:t>
      </w:r>
      <w:proofErr w:type="spellStart"/>
      <w:r w:rsidRPr="008C52C6">
        <w:rPr>
          <w:rFonts w:ascii="Times New Roman" w:hAnsi="Times New Roman" w:cs="Times New Roman"/>
          <w:sz w:val="27"/>
          <w:szCs w:val="27"/>
        </w:rPr>
        <w:t>ГидроПромТех</w:t>
      </w:r>
      <w:proofErr w:type="spellEnd"/>
      <w:r w:rsidRPr="008C52C6">
        <w:rPr>
          <w:rFonts w:ascii="Times New Roman" w:hAnsi="Times New Roman" w:cs="Times New Roman"/>
          <w:sz w:val="27"/>
          <w:szCs w:val="27"/>
        </w:rPr>
        <w:t>», ООО «НТМ»,  ООО «Брус»  о приеме  в члены саморегулируемой организации «Союз дорожно-транспортных строителей  «СОЮЗДОРСТРОЙ».</w:t>
      </w:r>
    </w:p>
    <w:p w14:paraId="3C06DF25" w14:textId="77777777" w:rsidR="000F1C7A" w:rsidRPr="008C52C6" w:rsidRDefault="000F1C7A" w:rsidP="000F1C7A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Рассмотрение заявления ООО «Мосзеленхоз» о приеме  в члены саморегулируемой организации «Союз дорожно-транспортных строителей  «СОЮЗДОРСТРОЙ» и выдаче свидетельства.</w:t>
      </w:r>
    </w:p>
    <w:p w14:paraId="6EAB50E6" w14:textId="77777777" w:rsidR="000F1C7A" w:rsidRPr="008C52C6" w:rsidRDefault="000F1C7A" w:rsidP="000F1C7A">
      <w:pPr>
        <w:pStyle w:val="ConsPlusNonformat"/>
        <w:numPr>
          <w:ilvl w:val="0"/>
          <w:numId w:val="1"/>
        </w:numPr>
        <w:spacing w:after="240"/>
        <w:ind w:left="142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lastRenderedPageBreak/>
        <w:t>Рассмотрение  заявлений  членов  «СОЮЗДОРСТРОЙ»  -  ООО «Континент Строй», 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«СОЮЗДОРСТРОЙ».</w:t>
      </w:r>
    </w:p>
    <w:p w14:paraId="3D4B8C2E" w14:textId="77777777" w:rsidR="000F1C7A" w:rsidRPr="008C52C6" w:rsidRDefault="000F1C7A" w:rsidP="000F1C7A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Рассмотрение заявлений членов «СОЮЗДОРСТРОЙ» - ООО «Тутта», ООО «Следящие тест-системы», ФГУП «Производственно-промышленный дом ФСИН России» -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164D87AC" w14:textId="77777777" w:rsidR="000F1C7A" w:rsidRPr="008C52C6" w:rsidRDefault="000F1C7A" w:rsidP="000F1C7A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Рассмотрение заявлений членов «СОЮЗДОРСТРОЙ» - ООО «Тутта» - о внесении изменений в Свидетельства о допуске к видам работ, которые оказывают влияние на безопасность объектов капитального строительства включая особо опасные и технически сложные объекты,  согласно Перечня видов работ, утвержденного Приказом № 624 Минрегионразвития России от 30.12.2009 г.</w:t>
      </w:r>
    </w:p>
    <w:p w14:paraId="375A857C" w14:textId="77777777" w:rsidR="000F1C7A" w:rsidRPr="008C52C6" w:rsidRDefault="000F1C7A" w:rsidP="000F1C7A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Рассмотрение вопроса об исключении организаций из членов «СОЮЗДОРСТРОЙ»</w:t>
      </w:r>
    </w:p>
    <w:p w14:paraId="26BFC223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первому вопросу: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заместитель генерального директора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«СОЮЗДОРСТРОЙ»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Суханов П.Л.: Уважаемые коллеги,    9 июня 2017 года состоялось заседание Дисциплинарной комиссии «СОЮЗДОРСТРОЙ», по вопросу нарушения Федерального законодательства РФ и правил саморегулирования, установленных в Союзе, организациями - членами «СОЮЗДОРСТРОЙ»:</w:t>
      </w:r>
    </w:p>
    <w:p w14:paraId="25877542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AA35D3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ООО «Строительная компания «Прогресс-Бор»</w:t>
      </w:r>
    </w:p>
    <w:p w14:paraId="14DFB91F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>ООО «</w:t>
      </w:r>
      <w:proofErr w:type="spellStart"/>
      <w:r w:rsidRPr="008C52C6">
        <w:rPr>
          <w:rFonts w:ascii="Times New Roman" w:hAnsi="Times New Roman"/>
          <w:sz w:val="27"/>
          <w:szCs w:val="27"/>
        </w:rPr>
        <w:t>СпецФундаментСтрой</w:t>
      </w:r>
      <w:proofErr w:type="spellEnd"/>
      <w:r w:rsidRPr="008C52C6">
        <w:rPr>
          <w:rFonts w:ascii="Times New Roman" w:hAnsi="Times New Roman"/>
          <w:sz w:val="27"/>
          <w:szCs w:val="27"/>
        </w:rPr>
        <w:t xml:space="preserve">» </w:t>
      </w:r>
    </w:p>
    <w:p w14:paraId="65CD8917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>ООО «</w:t>
      </w:r>
      <w:proofErr w:type="spellStart"/>
      <w:r w:rsidRPr="008C52C6">
        <w:rPr>
          <w:rFonts w:ascii="Times New Roman" w:hAnsi="Times New Roman"/>
          <w:sz w:val="27"/>
          <w:szCs w:val="27"/>
        </w:rPr>
        <w:t>Жилгражданстрой</w:t>
      </w:r>
      <w:proofErr w:type="spellEnd"/>
      <w:r w:rsidRPr="008C52C6">
        <w:rPr>
          <w:rFonts w:ascii="Times New Roman" w:hAnsi="Times New Roman"/>
          <w:sz w:val="27"/>
          <w:szCs w:val="27"/>
        </w:rPr>
        <w:t xml:space="preserve">» </w:t>
      </w:r>
    </w:p>
    <w:p w14:paraId="1911255A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 xml:space="preserve">ООО «ЭНЕРГОКОМПЛЕКС» </w:t>
      </w:r>
    </w:p>
    <w:p w14:paraId="41D2BA0C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 xml:space="preserve">ООО «АГ Спецстрой» </w:t>
      </w:r>
    </w:p>
    <w:p w14:paraId="4C383BB8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>ООО «</w:t>
      </w:r>
      <w:proofErr w:type="spellStart"/>
      <w:r w:rsidRPr="008C52C6">
        <w:rPr>
          <w:rFonts w:ascii="Times New Roman" w:hAnsi="Times New Roman"/>
          <w:sz w:val="27"/>
          <w:szCs w:val="27"/>
        </w:rPr>
        <w:t>Калиниградское</w:t>
      </w:r>
      <w:proofErr w:type="spellEnd"/>
      <w:r w:rsidRPr="008C52C6">
        <w:rPr>
          <w:rFonts w:ascii="Times New Roman" w:hAnsi="Times New Roman"/>
          <w:sz w:val="27"/>
          <w:szCs w:val="27"/>
        </w:rPr>
        <w:t xml:space="preserve"> Проектное Бюро»</w:t>
      </w:r>
    </w:p>
    <w:p w14:paraId="2457E81F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 xml:space="preserve">ООО «СТ «Салон-строй»  </w:t>
      </w:r>
    </w:p>
    <w:p w14:paraId="5B70C4C7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 xml:space="preserve">ООО «ПМК-39» </w:t>
      </w:r>
    </w:p>
    <w:p w14:paraId="1039E621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 xml:space="preserve">ООО «ИНЖЕНЕРНЫЕ РЕШЕНИЯ» </w:t>
      </w:r>
    </w:p>
    <w:p w14:paraId="183E3FAE" w14:textId="77777777" w:rsidR="000F1C7A" w:rsidRPr="008C52C6" w:rsidRDefault="000F1C7A" w:rsidP="000F1C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 xml:space="preserve">ООО «ВОЛГОГРАДАВТОМОСТ» </w:t>
      </w:r>
    </w:p>
    <w:p w14:paraId="271DB8D3" w14:textId="77777777" w:rsidR="000F1C7A" w:rsidRPr="008C52C6" w:rsidRDefault="000F1C7A" w:rsidP="000F1C7A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7"/>
          <w:szCs w:val="27"/>
        </w:rPr>
      </w:pPr>
      <w:r w:rsidRPr="008C52C6">
        <w:rPr>
          <w:rFonts w:ascii="Times New Roman" w:hAnsi="Times New Roman"/>
          <w:sz w:val="27"/>
          <w:szCs w:val="27"/>
        </w:rPr>
        <w:t>11.ООО «ТСР»</w:t>
      </w:r>
    </w:p>
    <w:p w14:paraId="3A483C7C" w14:textId="77777777" w:rsidR="000F1C7A" w:rsidRPr="008C52C6" w:rsidRDefault="000F1C7A" w:rsidP="000F1C7A">
      <w:pPr>
        <w:spacing w:after="0" w:line="240" w:lineRule="auto"/>
        <w:ind w:left="360"/>
        <w:contextualSpacing/>
        <w:jc w:val="both"/>
        <w:rPr>
          <w:sz w:val="27"/>
          <w:szCs w:val="27"/>
        </w:rPr>
      </w:pPr>
    </w:p>
    <w:p w14:paraId="004545FB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данных организаций было принято решение рекомендовать Совету Союза применить следующие меры дисциплинарного воздействия:</w:t>
      </w:r>
    </w:p>
    <w:p w14:paraId="7C9A54FE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BB97EC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 нарушение требований к выдаче Свидетельства о допуске, основываясь на п.3 части 2 и 3 ст.55.15 Градостроительного кодекса Российской Федерации применить меру дисциплинарного воздействия в виде решения о приостановлении действия Свидетельства о допуске сроком на 7 (семь) календарных дней.</w:t>
      </w:r>
    </w:p>
    <w:p w14:paraId="02C02682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9200AD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сроком на 7 (семь) календарных дней в отношении:</w:t>
      </w:r>
    </w:p>
    <w:p w14:paraId="1C30B037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E4DD6A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«Строительная компания «Прогресс-Бор»</w:t>
      </w:r>
    </w:p>
    <w:p w14:paraId="710EDE28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СпецФундаментСтрой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</w:p>
    <w:p w14:paraId="626D9CA4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Жилгражданстрой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</w:p>
    <w:p w14:paraId="221F2003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«ЭНЕРГОКОМПЛЕКС» </w:t>
      </w:r>
    </w:p>
    <w:p w14:paraId="1F1BE42A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«АГ Спецстрой» </w:t>
      </w:r>
    </w:p>
    <w:p w14:paraId="0C0CE744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Калиниградское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Проектное Бюро»</w:t>
      </w:r>
    </w:p>
    <w:p w14:paraId="6610E488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«СТ «Салон-строй»  </w:t>
      </w:r>
    </w:p>
    <w:p w14:paraId="311C2487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«ПМК-39» </w:t>
      </w:r>
    </w:p>
    <w:p w14:paraId="1FB210D5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«ИНЖЕНЕРНЫЕ РЕШЕНИЯ» </w:t>
      </w:r>
    </w:p>
    <w:p w14:paraId="0D3C814A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«ВОЛГОГРАДАВТОМОСТ» </w:t>
      </w:r>
    </w:p>
    <w:p w14:paraId="6538B96A" w14:textId="77777777" w:rsidR="000F1C7A" w:rsidRPr="008C52C6" w:rsidRDefault="000F1C7A" w:rsidP="000F1C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«ТСР»</w:t>
      </w:r>
    </w:p>
    <w:p w14:paraId="4C2E06ED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CC8FC3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EB3E143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05D5B4BD" w14:textId="77777777" w:rsidR="000F1C7A" w:rsidRPr="008C52C6" w:rsidRDefault="000F1C7A" w:rsidP="000F1C7A">
      <w:pPr>
        <w:pStyle w:val="ConsPlusNonformat"/>
        <w:spacing w:after="240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14:paraId="728371A0" w14:textId="77777777" w:rsidR="000F1C7A" w:rsidRPr="008C52C6" w:rsidRDefault="000F1C7A" w:rsidP="000F1C7A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i/>
          <w:sz w:val="27"/>
          <w:szCs w:val="27"/>
          <w:u w:val="single"/>
        </w:rPr>
        <w:t>По второму  вопросу:</w:t>
      </w:r>
      <w:r w:rsidRPr="008C52C6">
        <w:rPr>
          <w:rFonts w:ascii="Times New Roman" w:hAnsi="Times New Roman" w:cs="Times New Roman"/>
          <w:sz w:val="27"/>
          <w:szCs w:val="27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37AB0574" w14:textId="77777777" w:rsidR="000F1C7A" w:rsidRPr="008C52C6" w:rsidRDefault="000F1C7A" w:rsidP="000F1C7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НерудЗапСиб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1 000 000 (один 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милион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рублей, внесенных ранее в компенсационный фонд «СОЮЗДОРСТРОЙ» на расчетный счет Ассоциации Региональное отраслевое объединение работодателей "Саморегулируемая организация Строителей Сибирского региона. </w:t>
      </w:r>
    </w:p>
    <w:p w14:paraId="36FD1692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</w:t>
      </w:r>
      <w:r w:rsidRPr="008C52C6">
        <w:rPr>
          <w:rFonts w:ascii="Times New Roman" w:hAnsi="Times New Roman" w:cs="Times New Roman"/>
          <w:sz w:val="27"/>
          <w:szCs w:val="27"/>
        </w:rPr>
        <w:t xml:space="preserve">ОАО «Сергиево-Посадское ДРСУ», 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1 000 000 (один миллион) рублей, внесенных ранее в компенсационный фонд «СОЮЗДОРСТРОЙ» на расчетный счет Ассоциации "Саморегулируемая организация "Объединение Строителей Подмосковья". </w:t>
      </w:r>
    </w:p>
    <w:p w14:paraId="2657BA4E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92FEF5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поступило заявление от ООО  «Сибмост-Восток»,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1 000 000 (один миллион) рублей, внесенных ранее в компенсационный фонд «СОЮЗДОРСТРОЙ» на расчетный счет </w:t>
      </w:r>
      <w:proofErr w:type="gram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Ассоциации</w:t>
      </w:r>
      <w:proofErr w:type="gram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Саморегулируемая организация «Региональное объединение строителей «СОЮЗ». </w:t>
      </w:r>
    </w:p>
    <w:p w14:paraId="384BAE75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7093D9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 ООО «Тандем-Сервис»,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500 000 (пятьсот тысяч) рублей, внесенных ранее в компенсационный фонд «СОЮЗДОРСТРОЙ» на расчетный счет Ассоциации «Саморегулируемая организация «ВГАСУ Межрегиональное объединение организаций в системе строительства».</w:t>
      </w:r>
    </w:p>
    <w:p w14:paraId="5BE4C166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DC5086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 ООО «Южная Строительная Компани А»,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Саморегулируемой организации Союз «Строители Ростовской области».</w:t>
      </w:r>
    </w:p>
    <w:p w14:paraId="2C0A2928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D99C68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</w:t>
      </w:r>
      <w:proofErr w:type="gramStart"/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</w:t>
      </w:r>
      <w:proofErr w:type="gram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заявления  </w:t>
      </w:r>
      <w:r w:rsidRPr="008C52C6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Pr="008C52C6">
        <w:rPr>
          <w:rFonts w:ascii="Times New Roman" w:hAnsi="Times New Roman" w:cs="Times New Roman"/>
          <w:sz w:val="27"/>
          <w:szCs w:val="27"/>
        </w:rPr>
        <w:t>НерудЗапСиб</w:t>
      </w:r>
      <w:proofErr w:type="spellEnd"/>
      <w:r w:rsidRPr="008C52C6">
        <w:rPr>
          <w:rFonts w:ascii="Times New Roman" w:hAnsi="Times New Roman" w:cs="Times New Roman"/>
          <w:sz w:val="27"/>
          <w:szCs w:val="27"/>
        </w:rPr>
        <w:t xml:space="preserve">», ОАО «Сергиево-Посадское ДРСУ», ООО  «Сибмост-Восток», ООО «Тандем-Сервис», ООО «Южная Строительная Компани А», 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6351F016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745F92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0834D3D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2836F7E6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D10B1E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A4728F" w14:textId="77777777" w:rsidR="000F1C7A" w:rsidRPr="008C52C6" w:rsidRDefault="000F1C7A" w:rsidP="000F1C7A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i/>
          <w:sz w:val="27"/>
          <w:szCs w:val="27"/>
          <w:u w:val="single"/>
        </w:rPr>
        <w:t>По третьему вопросу:</w:t>
      </w:r>
      <w:r w:rsidRPr="008C52C6">
        <w:rPr>
          <w:rFonts w:ascii="Times New Roman" w:hAnsi="Times New Roman" w:cs="Times New Roman"/>
          <w:sz w:val="27"/>
          <w:szCs w:val="27"/>
        </w:rPr>
        <w:t xml:space="preserve">  слово имеет генеральный директор СРО     «СОЮЗДОРСТРОЙ»  Хвоинский Л.А. - предлагаю принять в члены Союза ООО «</w:t>
      </w:r>
      <w:proofErr w:type="spellStart"/>
      <w:r w:rsidRPr="008C52C6">
        <w:rPr>
          <w:rFonts w:ascii="Times New Roman" w:hAnsi="Times New Roman" w:cs="Times New Roman"/>
          <w:sz w:val="27"/>
          <w:szCs w:val="27"/>
        </w:rPr>
        <w:t>ГидроПромТех</w:t>
      </w:r>
      <w:proofErr w:type="spellEnd"/>
      <w:r w:rsidRPr="008C52C6">
        <w:rPr>
          <w:rFonts w:ascii="Times New Roman" w:hAnsi="Times New Roman" w:cs="Times New Roman"/>
          <w:sz w:val="27"/>
          <w:szCs w:val="27"/>
        </w:rPr>
        <w:t>», ООО «НТМ», ООО «Брус»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4CCBD108" w14:textId="77777777" w:rsidR="000F1C7A" w:rsidRPr="008C52C6" w:rsidRDefault="000F1C7A" w:rsidP="000F1C7A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b/>
          <w:sz w:val="27"/>
          <w:szCs w:val="27"/>
        </w:rPr>
        <w:t>Решили:</w:t>
      </w:r>
      <w:r w:rsidRPr="008C52C6">
        <w:rPr>
          <w:rFonts w:ascii="Times New Roman" w:hAnsi="Times New Roman" w:cs="Times New Roman"/>
          <w:sz w:val="27"/>
          <w:szCs w:val="27"/>
        </w:rPr>
        <w:t xml:space="preserve"> принять в члены Союза ООО «</w:t>
      </w:r>
      <w:proofErr w:type="spellStart"/>
      <w:r w:rsidRPr="008C52C6">
        <w:rPr>
          <w:rFonts w:ascii="Times New Roman" w:hAnsi="Times New Roman" w:cs="Times New Roman"/>
          <w:sz w:val="27"/>
          <w:szCs w:val="27"/>
        </w:rPr>
        <w:t>ГидроПромТех</w:t>
      </w:r>
      <w:proofErr w:type="spellEnd"/>
      <w:r w:rsidRPr="008C52C6">
        <w:rPr>
          <w:rFonts w:ascii="Times New Roman" w:hAnsi="Times New Roman" w:cs="Times New Roman"/>
          <w:sz w:val="27"/>
          <w:szCs w:val="27"/>
        </w:rPr>
        <w:t>», ООО «НТМ», ООО «Брус»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421F0E20" w14:textId="77777777" w:rsidR="000F1C7A" w:rsidRPr="008C52C6" w:rsidRDefault="000F1C7A" w:rsidP="000F1C7A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C52C6">
        <w:rPr>
          <w:rFonts w:ascii="Times New Roman" w:hAnsi="Times New Roman" w:cs="Times New Roman"/>
          <w:b/>
          <w:sz w:val="27"/>
          <w:szCs w:val="27"/>
        </w:rPr>
        <w:lastRenderedPageBreak/>
        <w:t>Голосовали:</w:t>
      </w:r>
    </w:p>
    <w:p w14:paraId="3C6DC2E2" w14:textId="77777777" w:rsidR="000F1C7A" w:rsidRPr="008C52C6" w:rsidRDefault="000F1C7A" w:rsidP="000F1C7A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8C52C6">
        <w:rPr>
          <w:rFonts w:ascii="Times New Roman" w:hAnsi="Times New Roman" w:cs="Times New Roman"/>
          <w:b/>
          <w:sz w:val="27"/>
          <w:szCs w:val="27"/>
        </w:rPr>
        <w:t>За – 12 голосов, против – нет, воздержался – нет.</w:t>
      </w:r>
    </w:p>
    <w:p w14:paraId="59DA2919" w14:textId="77777777" w:rsidR="000F1C7A" w:rsidRPr="008C52C6" w:rsidRDefault="000F1C7A" w:rsidP="000F1C7A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1678B7C" w14:textId="77777777" w:rsidR="000F1C7A" w:rsidRPr="008C52C6" w:rsidRDefault="000F1C7A" w:rsidP="000F1C7A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четвертому вопросу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: слово имеет генеральный директор «СОЮЗДОРСТРОЙ»  Хвоинский Л.А. - предлагаю принять в члены СРО и выдать Свидетельство о допуске по заявленным видам работ, которое оказывает влияние на безопасность объектов капитального строительства  ООО «Мосзеленхоз».</w:t>
      </w:r>
    </w:p>
    <w:p w14:paraId="1C5EE100" w14:textId="77777777" w:rsidR="000F1C7A" w:rsidRPr="008C52C6" w:rsidRDefault="000F1C7A" w:rsidP="000F1C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7EEA8561" w14:textId="77777777" w:rsidR="000F1C7A" w:rsidRPr="008C52C6" w:rsidRDefault="000F1C7A" w:rsidP="000F1C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СРО.</w:t>
      </w:r>
    </w:p>
    <w:p w14:paraId="060BC5EA" w14:textId="77777777" w:rsidR="000F1C7A" w:rsidRPr="008C52C6" w:rsidRDefault="000F1C7A" w:rsidP="000F1C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B4563C" w14:textId="77777777" w:rsidR="000F1C7A" w:rsidRPr="008C52C6" w:rsidRDefault="000F1C7A" w:rsidP="000F1C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«Мосзеленхоз».</w:t>
      </w:r>
    </w:p>
    <w:p w14:paraId="7D5D066C" w14:textId="77777777" w:rsidR="000F1C7A" w:rsidRPr="008C52C6" w:rsidRDefault="000F1C7A" w:rsidP="000F1C7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74CC5A23" w14:textId="77777777" w:rsidR="000F1C7A" w:rsidRPr="008C52C6" w:rsidRDefault="000F1C7A" w:rsidP="000F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EAAE920" w14:textId="77777777" w:rsidR="000F1C7A" w:rsidRPr="008C52C6" w:rsidRDefault="000F1C7A" w:rsidP="000F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5DBE4691" w14:textId="77777777" w:rsidR="000F1C7A" w:rsidRPr="008C52C6" w:rsidRDefault="000F1C7A" w:rsidP="000F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7A60FA0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пятому вопросу:</w:t>
      </w:r>
      <w:r w:rsidRPr="008C52C6">
        <w:rPr>
          <w:rFonts w:ascii="Times New Roman" w:hAnsi="Times New Roman" w:cs="Times New Roman"/>
          <w:sz w:val="27"/>
          <w:szCs w:val="27"/>
        </w:rPr>
        <w:t xml:space="preserve">  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поданных заявлений   ООО «Континент Строй», 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 организациям – членам Союза:  ООО «Континент Строй»;</w:t>
      </w:r>
    </w:p>
    <w:p w14:paraId="68B25CFE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DA65D62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C52C6">
        <w:rPr>
          <w:rFonts w:ascii="Times New Roman" w:hAnsi="Times New Roman" w:cs="Times New Roman"/>
          <w:sz w:val="27"/>
          <w:szCs w:val="27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12593BAA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452B20B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hAnsi="Times New Roman" w:cs="Times New Roman"/>
          <w:b/>
          <w:sz w:val="27"/>
          <w:szCs w:val="27"/>
        </w:rPr>
        <w:t>Решили</w:t>
      </w:r>
      <w:proofErr w:type="gramStart"/>
      <w:r w:rsidRPr="008C52C6">
        <w:rPr>
          <w:rFonts w:ascii="Times New Roman" w:hAnsi="Times New Roman" w:cs="Times New Roman"/>
          <w:b/>
          <w:sz w:val="27"/>
          <w:szCs w:val="27"/>
        </w:rPr>
        <w:t>:</w:t>
      </w:r>
      <w:r w:rsidRPr="008C52C6">
        <w:rPr>
          <w:rFonts w:ascii="Times New Roman" w:hAnsi="Times New Roman" w:cs="Times New Roman"/>
          <w:sz w:val="27"/>
          <w:szCs w:val="27"/>
        </w:rPr>
        <w:t xml:space="preserve"> Внести</w:t>
      </w:r>
      <w:proofErr w:type="gramEnd"/>
      <w:r w:rsidRPr="008C52C6">
        <w:rPr>
          <w:rFonts w:ascii="Times New Roman" w:hAnsi="Times New Roman" w:cs="Times New Roman"/>
          <w:sz w:val="27"/>
          <w:szCs w:val="27"/>
        </w:rPr>
        <w:t xml:space="preserve">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– членам  «СОЮЗДОРСТРОЙ»: ООО «Континент Строй». </w:t>
      </w:r>
    </w:p>
    <w:p w14:paraId="7384F5D5" w14:textId="77777777" w:rsidR="000F1C7A" w:rsidRPr="008C52C6" w:rsidRDefault="000F1C7A" w:rsidP="000F1C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4ED7E22A" w14:textId="77777777" w:rsidR="000F1C7A" w:rsidRPr="008C52C6" w:rsidRDefault="000F1C7A" w:rsidP="000F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B0C53C7" w14:textId="77777777" w:rsidR="000F1C7A" w:rsidRPr="008C52C6" w:rsidRDefault="000F1C7A" w:rsidP="000F1C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2F6D010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98B653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A97770E" w14:textId="77777777" w:rsidR="000F1C7A" w:rsidRPr="008C52C6" w:rsidRDefault="000F1C7A" w:rsidP="000F1C7A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шестому вопросу:  </w:t>
      </w:r>
      <w:r w:rsidRPr="008C52C6">
        <w:rPr>
          <w:rFonts w:ascii="Times New Roman" w:hAnsi="Times New Roman" w:cs="Times New Roman"/>
          <w:sz w:val="27"/>
          <w:szCs w:val="27"/>
          <w:lang w:eastAsia="ru-RU"/>
        </w:rPr>
        <w:t xml:space="preserve">выступил заместитель генерального директора «СОЮЗДОРСТРОЙ»  Суханов П.Л. – в соответствии с поданным заявлением, </w:t>
      </w:r>
      <w:r w:rsidRPr="008C52C6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8C52C6">
          <w:rPr>
            <w:rFonts w:ascii="Times New Roman" w:hAnsi="Times New Roman" w:cs="Times New Roman"/>
            <w:sz w:val="27"/>
            <w:szCs w:val="27"/>
            <w:lang w:eastAsia="ru-RU"/>
          </w:rPr>
          <w:t>30.12.2009</w:t>
        </w:r>
      </w:smartTag>
      <w:r w:rsidRPr="008C52C6">
        <w:rPr>
          <w:rFonts w:ascii="Times New Roman" w:hAnsi="Times New Roman" w:cs="Times New Roman"/>
          <w:sz w:val="27"/>
          <w:szCs w:val="27"/>
          <w:lang w:eastAsia="ru-RU"/>
        </w:rPr>
        <w:t xml:space="preserve"> г. организации – членам Союза:  </w:t>
      </w:r>
      <w:r w:rsidRPr="008C52C6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8C52C6">
        <w:rPr>
          <w:rFonts w:ascii="Times New Roman" w:hAnsi="Times New Roman" w:cs="Times New Roman"/>
          <w:sz w:val="27"/>
          <w:szCs w:val="27"/>
        </w:rPr>
        <w:t>ООО «Тутта», ООО «Следящие тест-системы», ФГУП «Производственно-промышленный дом ФСИН России».</w:t>
      </w:r>
    </w:p>
    <w:p w14:paraId="3FBF12F3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членам «СОЮЗДОРСТРОЙ»: ООО «Тутта», ООО «Следящие тест-системы», </w:t>
      </w:r>
      <w:r w:rsidRPr="008C52C6">
        <w:rPr>
          <w:rFonts w:ascii="Times New Roman" w:hAnsi="Times New Roman" w:cs="Times New Roman"/>
          <w:sz w:val="27"/>
          <w:szCs w:val="27"/>
        </w:rPr>
        <w:t>ФГУП «Производственно-промышленный дом ФСИН России»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2046DD54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A5AC51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3D0803C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0D44B59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B5B6F18" w14:textId="77777777" w:rsidR="000F1C7A" w:rsidRPr="008C52C6" w:rsidRDefault="000F1C7A" w:rsidP="000F1C7A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седьмому вопросу: </w:t>
      </w:r>
      <w:r w:rsidRPr="008C52C6">
        <w:rPr>
          <w:rFonts w:ascii="Times New Roman" w:hAnsi="Times New Roman" w:cs="Times New Roman"/>
          <w:sz w:val="27"/>
          <w:szCs w:val="27"/>
          <w:lang w:eastAsia="ru-RU"/>
        </w:rPr>
        <w:t xml:space="preserve">выступил заместитель генерального директора «СОЮЗДОРСТРОЙ» 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8C52C6">
          <w:rPr>
            <w:rFonts w:ascii="Times New Roman" w:hAnsi="Times New Roman" w:cs="Times New Roman"/>
            <w:sz w:val="27"/>
            <w:szCs w:val="27"/>
            <w:lang w:eastAsia="ru-RU"/>
          </w:rPr>
          <w:t>30.12.2009</w:t>
        </w:r>
      </w:smartTag>
      <w:r w:rsidRPr="008C52C6">
        <w:rPr>
          <w:rFonts w:ascii="Times New Roman" w:hAnsi="Times New Roman" w:cs="Times New Roman"/>
          <w:sz w:val="27"/>
          <w:szCs w:val="27"/>
          <w:lang w:eastAsia="ru-RU"/>
        </w:rPr>
        <w:t xml:space="preserve"> г. организации – члену Союза:  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Pr="008C52C6">
        <w:rPr>
          <w:rFonts w:ascii="Times New Roman" w:hAnsi="Times New Roman" w:cs="Times New Roman"/>
          <w:sz w:val="27"/>
          <w:szCs w:val="27"/>
        </w:rPr>
        <w:t>«Тутта»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DC1DCC9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</w:t>
      </w:r>
      <w:proofErr w:type="gramStart"/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</w:t>
      </w:r>
      <w:proofErr w:type="gram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 в Свидетельства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«СОЮЗДОРСТРОЙ»: ООО «Тутта».</w:t>
      </w:r>
    </w:p>
    <w:p w14:paraId="713FE887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C87742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493EE54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0A2ACDB5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27224D48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восьмому вопросу: </w:t>
      </w:r>
      <w:r w:rsidRPr="008C52C6">
        <w:rPr>
          <w:rFonts w:ascii="Times New Roman" w:hAnsi="Times New Roman" w:cs="Times New Roman"/>
          <w:sz w:val="27"/>
          <w:szCs w:val="27"/>
          <w:lang w:eastAsia="ru-RU"/>
        </w:rPr>
        <w:t>выступил заместитель генерального директора «СОЮЗДОРСТРОЙ»  Суханов П.Л. – в соответствии с пунктом 5 части 2  и части 3 статьи 55.7 Градостроительного кодекса Российской Федерации, а именно за отсутствие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 исключить из членов «СОЮЗДОРСТРОЙ» следующую организацию: ООО «</w:t>
      </w:r>
      <w:proofErr w:type="spellStart"/>
      <w:r w:rsidRPr="008C52C6">
        <w:rPr>
          <w:rFonts w:ascii="Times New Roman" w:hAnsi="Times New Roman" w:cs="Times New Roman"/>
          <w:sz w:val="27"/>
          <w:szCs w:val="27"/>
          <w:lang w:eastAsia="ru-RU"/>
        </w:rPr>
        <w:t>Энергопромтехнологии</w:t>
      </w:r>
      <w:proofErr w:type="spellEnd"/>
      <w:r w:rsidRPr="008C52C6">
        <w:rPr>
          <w:rFonts w:ascii="Times New Roman" w:hAnsi="Times New Roman" w:cs="Times New Roman"/>
          <w:sz w:val="27"/>
          <w:szCs w:val="27"/>
          <w:lang w:eastAsia="ru-RU"/>
        </w:rPr>
        <w:t xml:space="preserve">». </w:t>
      </w:r>
    </w:p>
    <w:p w14:paraId="69FB834B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70E8C0AA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 xml:space="preserve">Решили: </w:t>
      </w:r>
      <w:r w:rsidRPr="008C52C6">
        <w:rPr>
          <w:rFonts w:ascii="Times New Roman" w:hAnsi="Times New Roman" w:cs="Times New Roman"/>
          <w:sz w:val="27"/>
          <w:szCs w:val="27"/>
          <w:lang w:eastAsia="ru-RU"/>
        </w:rPr>
        <w:t>В соответствии с пунктом 5 части 2  и части 3 статьи 55.7 Градостроительного кодекса, исключить из членов «СОЮЗДОРСТРОЙ» следующую организацию: ООО «</w:t>
      </w:r>
      <w:proofErr w:type="spellStart"/>
      <w:r w:rsidRPr="008C52C6">
        <w:rPr>
          <w:rFonts w:ascii="Times New Roman" w:hAnsi="Times New Roman" w:cs="Times New Roman"/>
          <w:sz w:val="27"/>
          <w:szCs w:val="27"/>
          <w:lang w:eastAsia="ru-RU"/>
        </w:rPr>
        <w:t>Энергопромтехнологии</w:t>
      </w:r>
      <w:proofErr w:type="spellEnd"/>
      <w:r w:rsidRPr="008C52C6">
        <w:rPr>
          <w:rFonts w:ascii="Times New Roman" w:hAnsi="Times New Roman" w:cs="Times New Roman"/>
          <w:sz w:val="27"/>
          <w:szCs w:val="27"/>
          <w:lang w:eastAsia="ru-RU"/>
        </w:rPr>
        <w:t xml:space="preserve">». </w:t>
      </w:r>
    </w:p>
    <w:p w14:paraId="2C343398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69AC0F2E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8CF4410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1272BFF4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3AB893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Уважаемые члены Совета! На Совете «СОЮЗДОРСТРОЙ», состоявшемся  07 июня 2017 г. (Протокол № 22), было принято решение о приостановлении действия Свидетельства о допуске сроком на 7 календарных дней следующим организациям - членам «СОЮЗДОРСТРОЙ»: ООО «АКМ-Строй»,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Афида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-сервис,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СпецСтройРесурс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Стинком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«ГЛАВСТРОЙИНВЕСТ»,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Уралметэк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«Компания Квант», ООО «МПК», ООО «Амурский строительный двор».</w:t>
      </w:r>
    </w:p>
    <w:p w14:paraId="02C7BD71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BB49F4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состоянию на 14 июня 2017 года, нарушения, повлекшие приостановление действия Свидетельства о допуске к работам, данное организации не устранены, в том числе не приняты меры по их устранению.</w:t>
      </w:r>
    </w:p>
    <w:p w14:paraId="0310EE70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97EC2B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не устранением допущенных замечаний, с 14 июня 2017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«СОЮЗДОРСТРОЙ»: ООО «АКМ-Строй»,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Афида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-сервис,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СпецСтройРесурс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Стинком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«ГЛАВСТРОЙИНВЕСТ»,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Уралметэк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ООО «Компания Квант», ООО «МПК», ООО «Амурский строительный двор». </w:t>
      </w:r>
    </w:p>
    <w:p w14:paraId="4E4C1147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3FB199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14 июня 2017 года исключить из членов «СОЮЗДОРСТРОЙ»: ООО «АКМ-Строй»,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Афида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-сервис,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СпецСтройРесурс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Стинком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«ГЛАВСТРОЙИНВЕСТ», ООО «</w:t>
      </w:r>
      <w:proofErr w:type="spellStart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Уралметэк</w:t>
      </w:r>
      <w:proofErr w:type="spellEnd"/>
      <w:r w:rsidRPr="008C5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ООО «Компания Квант», ООО «МПК», ООО «Амурский строительный двор».  </w:t>
      </w:r>
    </w:p>
    <w:p w14:paraId="418D2E7F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3D97E6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5F9439F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C52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6A40846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DE3348" w14:textId="77777777" w:rsidR="000F1C7A" w:rsidRPr="008C52C6" w:rsidRDefault="000F1C7A" w:rsidP="000F1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62206E" w14:textId="77777777" w:rsidR="001E1773" w:rsidRDefault="00114F6C" w:rsidP="001E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AFDAD1" wp14:editId="3D6A6F99">
            <wp:simplePos x="0" y="0"/>
            <wp:positionH relativeFrom="column">
              <wp:posOffset>1816735</wp:posOffset>
            </wp:positionH>
            <wp:positionV relativeFrom="paragraph">
              <wp:posOffset>120015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82FC8B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F3F81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CD41DFD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F62DA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02D6C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B5530" w14:textId="77777777" w:rsidR="009A7787" w:rsidRDefault="009A7787" w:rsidP="009A7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A7787" w:rsidSect="000F1C7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E7B3D" w14:textId="77777777" w:rsidR="00B8198E" w:rsidRDefault="00B8198E" w:rsidP="002B487D">
      <w:pPr>
        <w:spacing w:after="0" w:line="240" w:lineRule="auto"/>
      </w:pPr>
      <w:r>
        <w:separator/>
      </w:r>
    </w:p>
  </w:endnote>
  <w:endnote w:type="continuationSeparator" w:id="0">
    <w:p w14:paraId="2E2E652F" w14:textId="77777777" w:rsidR="00B8198E" w:rsidRDefault="00B8198E" w:rsidP="002B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6435540"/>
      <w:docPartObj>
        <w:docPartGallery w:val="Page Numbers (Bottom of Page)"/>
        <w:docPartUnique/>
      </w:docPartObj>
    </w:sdtPr>
    <w:sdtEndPr/>
    <w:sdtContent>
      <w:p w14:paraId="27845645" w14:textId="77777777" w:rsidR="002B487D" w:rsidRDefault="002B48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6C">
          <w:rPr>
            <w:noProof/>
          </w:rPr>
          <w:t>7</w:t>
        </w:r>
        <w:r>
          <w:fldChar w:fldCharType="end"/>
        </w:r>
      </w:p>
    </w:sdtContent>
  </w:sdt>
  <w:p w14:paraId="1AEE5F79" w14:textId="77777777" w:rsidR="002B487D" w:rsidRDefault="002B48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E0F3F" w14:textId="77777777" w:rsidR="00B8198E" w:rsidRDefault="00B8198E" w:rsidP="002B487D">
      <w:pPr>
        <w:spacing w:after="0" w:line="240" w:lineRule="auto"/>
      </w:pPr>
      <w:r>
        <w:separator/>
      </w:r>
    </w:p>
  </w:footnote>
  <w:footnote w:type="continuationSeparator" w:id="0">
    <w:p w14:paraId="6EAFC4DC" w14:textId="77777777" w:rsidR="00B8198E" w:rsidRDefault="00B8198E" w:rsidP="002B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A5F7D"/>
    <w:multiLevelType w:val="hybridMultilevel"/>
    <w:tmpl w:val="FCA6FF02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76"/>
    <w:rsid w:val="00003599"/>
    <w:rsid w:val="00046265"/>
    <w:rsid w:val="00091AA0"/>
    <w:rsid w:val="000F1C7A"/>
    <w:rsid w:val="00113C0D"/>
    <w:rsid w:val="00114F6C"/>
    <w:rsid w:val="001D79DB"/>
    <w:rsid w:val="001E1773"/>
    <w:rsid w:val="00290C11"/>
    <w:rsid w:val="002B487D"/>
    <w:rsid w:val="002F3AF8"/>
    <w:rsid w:val="002F4374"/>
    <w:rsid w:val="00395A76"/>
    <w:rsid w:val="00526C37"/>
    <w:rsid w:val="0059302A"/>
    <w:rsid w:val="005D29C2"/>
    <w:rsid w:val="006E388A"/>
    <w:rsid w:val="008060BD"/>
    <w:rsid w:val="00877F3E"/>
    <w:rsid w:val="00954780"/>
    <w:rsid w:val="00966A97"/>
    <w:rsid w:val="0097486B"/>
    <w:rsid w:val="009A7787"/>
    <w:rsid w:val="00B8198E"/>
    <w:rsid w:val="00BA43EC"/>
    <w:rsid w:val="00D56B74"/>
    <w:rsid w:val="00E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72EE41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87"/>
    <w:pPr>
      <w:ind w:left="720"/>
      <w:contextualSpacing/>
    </w:pPr>
  </w:style>
  <w:style w:type="paragraph" w:customStyle="1" w:styleId="ConsPlusNonformat">
    <w:name w:val="ConsPlusNonformat"/>
    <w:rsid w:val="009A77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87D"/>
  </w:style>
  <w:style w:type="paragraph" w:styleId="a6">
    <w:name w:val="footer"/>
    <w:basedOn w:val="a"/>
    <w:link w:val="a7"/>
    <w:uiPriority w:val="99"/>
    <w:unhideWhenUsed/>
    <w:rsid w:val="002B4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2017-06-22T07:43:00Z</cp:lastPrinted>
  <dcterms:created xsi:type="dcterms:W3CDTF">2017-06-20T06:42:00Z</dcterms:created>
  <dcterms:modified xsi:type="dcterms:W3CDTF">2024-03-04T12:15:00Z</dcterms:modified>
</cp:coreProperties>
</file>