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E6E18" w14:textId="77777777" w:rsidR="002523BE" w:rsidRDefault="002523BE" w:rsidP="00AD4B1F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01F258E7" w14:textId="77777777" w:rsidR="00AD4B1F" w:rsidRDefault="00AD4B1F" w:rsidP="00AD4B1F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79214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14:paraId="494942A6" w14:textId="77777777" w:rsidR="00AD4B1F" w:rsidRDefault="00AD4B1F" w:rsidP="00AD4B1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членов Совета саморегулируемой организации  «Союз дорожно- транспортных строителей «СОЮЗДОРСТРОЙ»</w:t>
      </w:r>
    </w:p>
    <w:p w14:paraId="1A8EC502" w14:textId="77777777" w:rsidR="00AD4B1F" w:rsidRDefault="00AD4B1F" w:rsidP="00AD4B1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89B04" w14:textId="77777777" w:rsidR="004E191C" w:rsidRDefault="004E191C" w:rsidP="00AD4B1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FD8A0" w14:textId="77777777" w:rsidR="00AD4B1F" w:rsidRDefault="00AD4B1F" w:rsidP="00AD4B1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62274" w14:textId="77777777" w:rsidR="00AD4B1F" w:rsidRDefault="00AD4B1F" w:rsidP="00AD4B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                                                                             </w:t>
      </w:r>
      <w:r w:rsidR="0079214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071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252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10549C0D" w14:textId="77777777" w:rsidR="00AD4B1F" w:rsidRDefault="00AD4B1F" w:rsidP="00AD4B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F36562" w14:textId="77777777" w:rsidR="00AD4B1F" w:rsidRDefault="00AD4B1F" w:rsidP="00AD4B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очная</w:t>
      </w:r>
    </w:p>
    <w:p w14:paraId="4C851F17" w14:textId="77777777" w:rsidR="00AD4B1F" w:rsidRDefault="00AD4B1F" w:rsidP="00AD4B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6A1EE" w14:textId="77777777" w:rsidR="00AD4B1F" w:rsidRDefault="00AD4B1F" w:rsidP="00AD4B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Совета:</w:t>
      </w:r>
    </w:p>
    <w:p w14:paraId="5B7EE281" w14:textId="77777777" w:rsidR="00AD4B1F" w:rsidRDefault="00AD4B1F" w:rsidP="00AD4B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DC44DCD" w14:textId="77777777" w:rsidR="00AD4B1F" w:rsidRDefault="00AD4B1F" w:rsidP="00AD4B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 Алексей Владимирович – генеральный директор АО «ДСК «АВТОБАН», Вагнер Яков Александрович – генеральный директор ООО «Стройсервис», Васильев Юрий Эммануилович – генеральный директор ООО «МИП «МАДИ-ДТ», Власов Владимир Николаевич – генеральный директор ПАО «МОСТОТРЕСТ», Гордон Семен Лазаревич – генеральный директор ООО «Лагос», Данилин Алексей Валерьевич – исполнительный директор АО «Сефко», Кошкин Альберт Александрович – президент «СОЮЗДОРСТРОЙ», Любимов Игорь Юрьевич – генеральный директор ООО «СК «Самори», Хвоинский Леонид Адамович – генеральный директор «СОЮЗДОРСТРОЙ».</w:t>
      </w:r>
    </w:p>
    <w:p w14:paraId="5EE96A44" w14:textId="77777777" w:rsidR="00AD4B1F" w:rsidRDefault="00AD4B1F" w:rsidP="00AD4B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9EA6C5" w14:textId="77777777" w:rsidR="00AD4B1F" w:rsidRDefault="00AD4B1F" w:rsidP="00AD4B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14:paraId="507094E7" w14:textId="77777777" w:rsidR="00AD4B1F" w:rsidRDefault="00AD4B1F" w:rsidP="00AD4B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D4ABF" w14:textId="77777777" w:rsidR="002523BE" w:rsidRPr="003731BA" w:rsidRDefault="002523BE" w:rsidP="002523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вопроса о присвоении уровня ответственности в соответствии со статьей 55.16 Градостроительного Кодекса Российской Федерации.</w:t>
      </w:r>
    </w:p>
    <w:p w14:paraId="3AF93949" w14:textId="77777777" w:rsidR="00AD4B1F" w:rsidRDefault="00AD4B1F" w:rsidP="00AD4B1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6176C55" w14:textId="77777777" w:rsidR="00AD4B1F" w:rsidRDefault="00AD4B1F" w:rsidP="00AD4B1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BA39EF1" w14:textId="77777777" w:rsidR="002523BE" w:rsidRDefault="000714F6" w:rsidP="002523B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 первому вопросу:</w:t>
      </w:r>
      <w:r w:rsidR="002523BE" w:rsidRPr="0061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3B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имеет генеральный директор «СОЮЗДОРСТРОЙ»  Хвоинский Леонид Адамович – на основании заявления и предоставленных данных, предлагаю присвоить уровень ответственности, - член</w:t>
      </w:r>
      <w:r w:rsidR="0079214A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252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4E1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СКФ «</w:t>
      </w:r>
      <w:r w:rsidR="004E191C" w:rsidRPr="004E1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СПЕЦСТРОЙ</w:t>
      </w:r>
      <w:r w:rsidR="004E191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ООО «ПО</w:t>
      </w:r>
      <w:r w:rsidR="004E191C" w:rsidRPr="004E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9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191C" w:rsidRPr="004E191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ТРАНСГАЗ</w:t>
      </w:r>
      <w:r w:rsidR="004E19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523BE">
        <w:rPr>
          <w:rFonts w:ascii="Times New Roman" w:hAnsi="Times New Roman" w:cs="Times New Roman"/>
          <w:sz w:val="28"/>
          <w:szCs w:val="28"/>
        </w:rPr>
        <w:t>.</w:t>
      </w:r>
    </w:p>
    <w:p w14:paraId="5F1567E1" w14:textId="77777777" w:rsidR="004E191C" w:rsidRDefault="004E191C" w:rsidP="002523BE">
      <w:pPr>
        <w:pStyle w:val="a3"/>
        <w:tabs>
          <w:tab w:val="left" w:pos="513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33F04E5" w14:textId="77777777" w:rsidR="002523BE" w:rsidRDefault="002523BE" w:rsidP="002523BE">
      <w:pPr>
        <w:pStyle w:val="a3"/>
        <w:tabs>
          <w:tab w:val="left" w:pos="513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3AB9D15" w14:textId="77777777" w:rsidR="002523BE" w:rsidRDefault="002523BE" w:rsidP="002523B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заявления и предоставленных данных, присвоить уровень ответственности следующ</w:t>
      </w:r>
      <w:r w:rsidR="004E191C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4E191C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сформировать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компенсационный фонд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 вреда</w:t>
      </w:r>
      <w:r w:rsidR="004E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обеспечения договорных обязательств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60AF0" w14:textId="77777777" w:rsidR="00AD4B1F" w:rsidRDefault="00AD4B1F" w:rsidP="00AD4B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CE9100" w14:textId="77777777" w:rsidR="004E191C" w:rsidRDefault="004E191C" w:rsidP="00AD4B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979"/>
        <w:gridCol w:w="2694"/>
        <w:gridCol w:w="2978"/>
      </w:tblGrid>
      <w:tr w:rsidR="002523BE" w14:paraId="39802110" w14:textId="77777777" w:rsidTr="002523BE">
        <w:trPr>
          <w:trHeight w:val="7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9D717D" w14:textId="77777777" w:rsidR="002523BE" w:rsidRDefault="002523BE" w:rsidP="0025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П/П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177CA2" w14:textId="77777777" w:rsidR="002523BE" w:rsidRDefault="002523BE" w:rsidP="0025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1543D9" w14:textId="77777777" w:rsidR="002523BE" w:rsidRDefault="002523BE" w:rsidP="0025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 возмещения вреда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D88C03" w14:textId="77777777" w:rsidR="002523BE" w:rsidRDefault="002523BE" w:rsidP="0025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 дог. обязательств</w:t>
            </w:r>
          </w:p>
        </w:tc>
      </w:tr>
      <w:tr w:rsidR="004E191C" w14:paraId="7FFA7B67" w14:textId="77777777" w:rsidTr="002523BE">
        <w:trPr>
          <w:trHeight w:val="92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813D38" w14:textId="77777777" w:rsidR="004E191C" w:rsidRDefault="004E191C" w:rsidP="0025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163369" w14:textId="77777777" w:rsidR="004E191C" w:rsidRDefault="004E191C" w:rsidP="00071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СКФ «</w:t>
            </w:r>
            <w:r w:rsidRPr="004E1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СПЕЦСТРОЙ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BF011C" w14:textId="77777777" w:rsidR="004E191C" w:rsidRDefault="004E191C" w:rsidP="002523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заявляют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A7154" w14:textId="77777777" w:rsidR="004E191C" w:rsidRDefault="004E191C" w:rsidP="00B90E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 млрд руб. (3 уровень ответственности члена СРО)</w:t>
            </w:r>
          </w:p>
        </w:tc>
      </w:tr>
      <w:tr w:rsidR="004E191C" w14:paraId="40C80AAF" w14:textId="77777777" w:rsidTr="002523BE">
        <w:trPr>
          <w:trHeight w:val="92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D2118" w14:textId="77777777" w:rsidR="004E191C" w:rsidRDefault="004E191C" w:rsidP="0025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B672A" w14:textId="77777777" w:rsidR="004E191C" w:rsidRDefault="004E191C" w:rsidP="000714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«ПО</w:t>
            </w:r>
            <w:r w:rsidRPr="004E1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E1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ТРАНСГАЗ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1A11B" w14:textId="77777777" w:rsidR="004E191C" w:rsidRDefault="004E191C" w:rsidP="00B90E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1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 млрд руб. (3 уровень ответственности члена СРО)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E6366" w14:textId="77777777" w:rsidR="004E191C" w:rsidRPr="000714F6" w:rsidRDefault="004E191C" w:rsidP="00B90E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заявляют</w:t>
            </w:r>
          </w:p>
        </w:tc>
      </w:tr>
    </w:tbl>
    <w:p w14:paraId="554EB21E" w14:textId="77777777" w:rsidR="002523BE" w:rsidRDefault="002523BE" w:rsidP="00AD4B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13FADF" w14:textId="77777777" w:rsidR="002523BE" w:rsidRDefault="002523BE" w:rsidP="002523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Присвоить </w:t>
      </w:r>
      <w:r>
        <w:rPr>
          <w:rFonts w:ascii="Times New Roman" w:hAnsi="Times New Roman" w:cs="Times New Roman"/>
          <w:sz w:val="27"/>
          <w:szCs w:val="27"/>
        </w:rPr>
        <w:t>право осуществлять строительство, реконструкцию, капитальный ремонт объектов капитального строительства, в отношении объектов капитального строительства включая особо опасные, технически сложные и уникальные объекты (кроме объектов использования атомной энергии)</w:t>
      </w:r>
      <w:r w:rsidRPr="001D24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 организаци</w:t>
      </w:r>
      <w:r w:rsidR="004E191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- члена</w:t>
      </w:r>
      <w:r w:rsidRPr="001D240D">
        <w:rPr>
          <w:rFonts w:ascii="Times New Roman" w:hAnsi="Times New Roman" w:cs="Times New Roman"/>
          <w:sz w:val="28"/>
          <w:szCs w:val="28"/>
        </w:rPr>
        <w:t xml:space="preserve"> Союза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E1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СКФ «</w:t>
      </w:r>
      <w:r w:rsidR="004E191C" w:rsidRPr="004E1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СПЕЦСТРОЙ</w:t>
      </w:r>
      <w:r w:rsidR="004E191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ООО «ПО</w:t>
      </w:r>
      <w:r w:rsidR="004E191C" w:rsidRPr="004E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9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191C" w:rsidRPr="004E191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ТРАНСГАЗ</w:t>
      </w:r>
      <w:r w:rsidR="004E19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8C0BE9" w14:textId="77777777" w:rsidR="002523BE" w:rsidRDefault="002523BE" w:rsidP="00AD4B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B1CDBF" w14:textId="77777777" w:rsidR="002523BE" w:rsidRDefault="002523BE" w:rsidP="00AD4B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2F0C01" w14:textId="77777777" w:rsidR="00AD4B1F" w:rsidRDefault="00AD4B1F" w:rsidP="00AD4B1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14:paraId="6AEC4054" w14:textId="77777777" w:rsidR="00AD4B1F" w:rsidRDefault="00AD4B1F" w:rsidP="00AD4B1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– 9 голосов, против – нет, воздержался – нет.</w:t>
      </w:r>
    </w:p>
    <w:p w14:paraId="046CB8AD" w14:textId="77777777" w:rsidR="00AD4B1F" w:rsidRDefault="009F44EE" w:rsidP="00AD4B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819CD59" wp14:editId="50E79BAF">
            <wp:simplePos x="0" y="0"/>
            <wp:positionH relativeFrom="column">
              <wp:posOffset>1867535</wp:posOffset>
            </wp:positionH>
            <wp:positionV relativeFrom="paragraph">
              <wp:posOffset>80010</wp:posOffset>
            </wp:positionV>
            <wp:extent cx="2783840" cy="2533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57686" w14:textId="77777777" w:rsidR="00AD4B1F" w:rsidRDefault="00AD4B1F" w:rsidP="00AD4B1F">
      <w:pPr>
        <w:tabs>
          <w:tab w:val="left" w:pos="10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0DCEE" w14:textId="77777777" w:rsidR="00AD4B1F" w:rsidRDefault="00AD4B1F" w:rsidP="00AD4B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                                                                   Кошкин А.А.</w:t>
      </w:r>
    </w:p>
    <w:p w14:paraId="3FB85FAB" w14:textId="77777777" w:rsidR="00AD4B1F" w:rsidRDefault="00AD4B1F" w:rsidP="00AD4B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3AE85B" w14:textId="77777777" w:rsidR="00AD4B1F" w:rsidRDefault="00AD4B1F" w:rsidP="00AD4B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F0BE9B" w14:textId="77777777" w:rsidR="00AD4B1F" w:rsidRDefault="00AD4B1F" w:rsidP="00AD4B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CD0816" w14:textId="77777777" w:rsidR="00AD4B1F" w:rsidRDefault="00AD4B1F" w:rsidP="00AD4B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BC34A6" w14:textId="77777777" w:rsidR="00AD4B1F" w:rsidRDefault="00AD4B1F" w:rsidP="00AD4B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Совета                                                                        Суханов П.Л.</w:t>
      </w:r>
    </w:p>
    <w:p w14:paraId="663C7322" w14:textId="77777777" w:rsidR="00AD36D0" w:rsidRDefault="00AD36D0"/>
    <w:sectPr w:rsidR="00AD36D0" w:rsidSect="00C778AB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E2E7D" w14:textId="77777777" w:rsidR="0091147E" w:rsidRDefault="0091147E" w:rsidP="00C778AB">
      <w:pPr>
        <w:spacing w:after="0" w:line="240" w:lineRule="auto"/>
      </w:pPr>
      <w:r>
        <w:separator/>
      </w:r>
    </w:p>
  </w:endnote>
  <w:endnote w:type="continuationSeparator" w:id="0">
    <w:p w14:paraId="4CE03933" w14:textId="77777777" w:rsidR="0091147E" w:rsidRDefault="0091147E" w:rsidP="00C7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0815039"/>
      <w:docPartObj>
        <w:docPartGallery w:val="Page Numbers (Bottom of Page)"/>
        <w:docPartUnique/>
      </w:docPartObj>
    </w:sdtPr>
    <w:sdtEndPr/>
    <w:sdtContent>
      <w:p w14:paraId="77064995" w14:textId="77777777" w:rsidR="0079214A" w:rsidRDefault="0079214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EC0">
          <w:rPr>
            <w:noProof/>
          </w:rPr>
          <w:t>2</w:t>
        </w:r>
        <w:r>
          <w:fldChar w:fldCharType="end"/>
        </w:r>
      </w:p>
    </w:sdtContent>
  </w:sdt>
  <w:p w14:paraId="4741DCC7" w14:textId="77777777" w:rsidR="0079214A" w:rsidRDefault="007921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8B13C" w14:textId="77777777" w:rsidR="0091147E" w:rsidRDefault="0091147E" w:rsidP="00C778AB">
      <w:pPr>
        <w:spacing w:after="0" w:line="240" w:lineRule="auto"/>
      </w:pPr>
      <w:r>
        <w:separator/>
      </w:r>
    </w:p>
  </w:footnote>
  <w:footnote w:type="continuationSeparator" w:id="0">
    <w:p w14:paraId="0BFB51E9" w14:textId="77777777" w:rsidR="0091147E" w:rsidRDefault="0091147E" w:rsidP="00C7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64472"/>
    <w:multiLevelType w:val="hybridMultilevel"/>
    <w:tmpl w:val="FBA4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D4F0F"/>
    <w:multiLevelType w:val="hybridMultilevel"/>
    <w:tmpl w:val="9A423F36"/>
    <w:lvl w:ilvl="0" w:tplc="C56A082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B0"/>
    <w:rsid w:val="000714F6"/>
    <w:rsid w:val="002523BE"/>
    <w:rsid w:val="002C4EC0"/>
    <w:rsid w:val="003240DA"/>
    <w:rsid w:val="00346E79"/>
    <w:rsid w:val="004833B0"/>
    <w:rsid w:val="004C2FC2"/>
    <w:rsid w:val="004C57E6"/>
    <w:rsid w:val="004E191C"/>
    <w:rsid w:val="00503A13"/>
    <w:rsid w:val="005E1663"/>
    <w:rsid w:val="005F2794"/>
    <w:rsid w:val="005F50EA"/>
    <w:rsid w:val="00662285"/>
    <w:rsid w:val="006C3D5E"/>
    <w:rsid w:val="006F32DE"/>
    <w:rsid w:val="0079214A"/>
    <w:rsid w:val="0091147E"/>
    <w:rsid w:val="00924871"/>
    <w:rsid w:val="009A4602"/>
    <w:rsid w:val="009F44EE"/>
    <w:rsid w:val="00A87B36"/>
    <w:rsid w:val="00AD36D0"/>
    <w:rsid w:val="00AD4B1F"/>
    <w:rsid w:val="00B96CA6"/>
    <w:rsid w:val="00BA660D"/>
    <w:rsid w:val="00BF4335"/>
    <w:rsid w:val="00C778AB"/>
    <w:rsid w:val="00DA3EC1"/>
    <w:rsid w:val="00E04BD4"/>
    <w:rsid w:val="00EB2899"/>
    <w:rsid w:val="00F9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F345"/>
  <w15:docId w15:val="{036C3581-2535-4421-84DB-36C49AD9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B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78AB"/>
  </w:style>
  <w:style w:type="paragraph" w:styleId="a6">
    <w:name w:val="footer"/>
    <w:basedOn w:val="a"/>
    <w:link w:val="a7"/>
    <w:uiPriority w:val="99"/>
    <w:unhideWhenUsed/>
    <w:rsid w:val="00C7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7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4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Суханов</dc:creator>
  <cp:lastModifiedBy>Владимир Карулин</cp:lastModifiedBy>
  <cp:revision>1</cp:revision>
  <cp:lastPrinted>2019-09-11T08:36:00Z</cp:lastPrinted>
  <dcterms:created xsi:type="dcterms:W3CDTF">2019-08-20T07:28:00Z</dcterms:created>
  <dcterms:modified xsi:type="dcterms:W3CDTF">2024-03-04T09:53:00Z</dcterms:modified>
</cp:coreProperties>
</file>