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3556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569" w:rsidRDefault="0033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 октября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569" w:rsidRDefault="0033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320-ФЗ</w:t>
            </w:r>
          </w:p>
        </w:tc>
      </w:tr>
    </w:tbl>
    <w:p w:rsidR="00335569" w:rsidRDefault="0033556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ГРАДОСТРОИТЕЛЬНЫЙ КОДЕКС РОССИЙСКОЙ ФЕДЕРАЦИИ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14 октября 2014 года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15 октября 2014 года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9"/>
      <w:bookmarkEnd w:id="0"/>
      <w:r>
        <w:rPr>
          <w:rFonts w:ascii="Calibri" w:hAnsi="Calibri" w:cs="Calibri"/>
        </w:rPr>
        <w:t>Статья 1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в Градостроительный </w:t>
      </w:r>
      <w:hyperlink r:id="rId6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(Собрание законодательства Российской Федерации, 2005, N 1, ст. 16; 2006, N 1, ст. 10, 21; N 52, ст. 5498; 2008, N 30, ст. 3604; 2010, N 31, ст. 4209; 2011, N 13, ст. 1688; N 49, ст. 7015; 2013, N 30, ст. 4080) следующие изменения:</w:t>
      </w:r>
      <w:proofErr w:type="gramEnd"/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7" w:history="1">
        <w:r>
          <w:rPr>
            <w:rFonts w:ascii="Calibri" w:hAnsi="Calibri" w:cs="Calibri"/>
            <w:color w:val="0000FF"/>
          </w:rPr>
          <w:t>части 8 статьи 55.16</w:t>
        </w:r>
      </w:hyperlink>
      <w:r>
        <w:rPr>
          <w:rFonts w:ascii="Calibri" w:hAnsi="Calibri" w:cs="Calibri"/>
        </w:rPr>
        <w:t xml:space="preserve"> слова "Национального объединения саморегулируемых организаций соответствующего вида" заменить словами "соответствующего Национального объединения саморегулируемых организаций";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8" w:history="1">
        <w:r>
          <w:rPr>
            <w:rFonts w:ascii="Calibri" w:hAnsi="Calibri" w:cs="Calibri"/>
            <w:color w:val="0000FF"/>
          </w:rPr>
          <w:t>части 4.1 статьи 55.18</w:t>
        </w:r>
      </w:hyperlink>
      <w:r>
        <w:rPr>
          <w:rFonts w:ascii="Calibri" w:hAnsi="Calibri" w:cs="Calibri"/>
        </w:rPr>
        <w:t xml:space="preserve"> слова "Национальное объединение саморегулируемых организаций соответствующего вида" заменить словами "соответствующее Национальное объединение саморегулируемых организаций";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9" w:history="1">
        <w:r>
          <w:rPr>
            <w:rFonts w:ascii="Calibri" w:hAnsi="Calibri" w:cs="Calibri"/>
            <w:color w:val="0000FF"/>
          </w:rPr>
          <w:t>статье 55.20</w:t>
        </w:r>
      </w:hyperlink>
      <w:r>
        <w:rPr>
          <w:rFonts w:ascii="Calibri" w:hAnsi="Calibri" w:cs="Calibri"/>
        </w:rPr>
        <w:t>: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0" w:history="1">
        <w:r>
          <w:rPr>
            <w:rFonts w:ascii="Calibri" w:hAnsi="Calibri" w:cs="Calibri"/>
            <w:color w:val="0000FF"/>
          </w:rPr>
          <w:t>часть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 Создаются национальные объединения саморегулируемых организаций следующих видов: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документации;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Национальное объединение саморегулируемых организаций, основанных на членстве лиц, осуществляющих строительство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1" w:history="1">
        <w:r>
          <w:rPr>
            <w:rFonts w:ascii="Calibri" w:hAnsi="Calibri" w:cs="Calibri"/>
            <w:color w:val="0000FF"/>
          </w:rPr>
          <w:t>часть 2.1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"2.1. </w:t>
      </w:r>
      <w:proofErr w:type="gramStart"/>
      <w:r>
        <w:rPr>
          <w:rFonts w:ascii="Calibri" w:hAnsi="Calibri" w:cs="Calibri"/>
        </w:rPr>
        <w:t>Могут быть созданы только одно 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и только одно Национальное объединение саморегулируемых организаций, основанных на членстве лиц, осуществляющих строительство.";</w:t>
      </w:r>
      <w:proofErr w:type="gramEnd"/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12" w:history="1">
        <w:r>
          <w:rPr>
            <w:rFonts w:ascii="Calibri" w:hAnsi="Calibri" w:cs="Calibri"/>
            <w:color w:val="0000FF"/>
          </w:rPr>
          <w:t>части 5.1</w:t>
        </w:r>
      </w:hyperlink>
      <w:r>
        <w:rPr>
          <w:rFonts w:ascii="Calibri" w:hAnsi="Calibri" w:cs="Calibri"/>
        </w:rPr>
        <w:t xml:space="preserve"> слова "Национального объединения саморегулируемых организаций соответствующего вида" заменить словами "соответствующего Национального объединения саморегулируемых организаций", слова "Национальное объединение саморегулируемых организаций соответствующего вида" заменить словами "соответствующее Национальное объединение саморегулируемых организаций"</w:t>
      </w:r>
      <w:bookmarkStart w:id="1" w:name="_GoBack"/>
      <w:bookmarkEnd w:id="1"/>
      <w:r>
        <w:rPr>
          <w:rFonts w:ascii="Calibri" w:hAnsi="Calibri" w:cs="Calibri"/>
        </w:rPr>
        <w:t>;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 </w:t>
      </w:r>
      <w:hyperlink r:id="rId13" w:history="1">
        <w:r>
          <w:rPr>
            <w:rFonts w:ascii="Calibri" w:hAnsi="Calibri" w:cs="Calibri"/>
            <w:color w:val="0000FF"/>
          </w:rPr>
          <w:t>части 5.2</w:t>
        </w:r>
      </w:hyperlink>
      <w:r>
        <w:rPr>
          <w:rFonts w:ascii="Calibri" w:hAnsi="Calibri" w:cs="Calibri"/>
        </w:rPr>
        <w:t xml:space="preserve"> слова "Национального объединения саморегулируемых организаций соответствующего вида" заменить словами "соответствующего Национального объединения </w:t>
      </w:r>
      <w:r>
        <w:rPr>
          <w:rFonts w:ascii="Calibri" w:hAnsi="Calibri" w:cs="Calibri"/>
        </w:rPr>
        <w:lastRenderedPageBreak/>
        <w:t>саморегулируемых организаций";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 </w:t>
      </w:r>
      <w:hyperlink r:id="rId14" w:history="1">
        <w:r>
          <w:rPr>
            <w:rFonts w:ascii="Calibri" w:hAnsi="Calibri" w:cs="Calibri"/>
            <w:color w:val="0000FF"/>
          </w:rPr>
          <w:t>пункте 6 части 8</w:t>
        </w:r>
      </w:hyperlink>
      <w:r>
        <w:rPr>
          <w:rFonts w:ascii="Calibri" w:hAnsi="Calibri" w:cs="Calibri"/>
        </w:rPr>
        <w:t xml:space="preserve"> слова "Национального объединения саморегулируемых организаций соответствующего вида" заменить словами "соответствующего Национального объединения саморегулируемых организаций";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</w:t>
      </w:r>
      <w:hyperlink r:id="rId15" w:history="1">
        <w:r>
          <w:rPr>
            <w:rFonts w:ascii="Calibri" w:hAnsi="Calibri" w:cs="Calibri"/>
            <w:color w:val="0000FF"/>
          </w:rPr>
          <w:t>статье 55.21</w:t>
        </w:r>
      </w:hyperlink>
      <w:r>
        <w:rPr>
          <w:rFonts w:ascii="Calibri" w:hAnsi="Calibri" w:cs="Calibri"/>
        </w:rPr>
        <w:t>: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6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слова "саморегулируемых организаций соответствующего вида" заменить словами "соответствующих саморегулируемых организаций";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7" w:history="1">
        <w:r>
          <w:rPr>
            <w:rFonts w:ascii="Calibri" w:hAnsi="Calibri" w:cs="Calibri"/>
            <w:color w:val="0000FF"/>
          </w:rPr>
          <w:t>пункт 2.1 части 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"2.1) избирает президента Национального объединения саморегулируемых организаций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8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5 следующего содержания: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органом. При этом одно и то же лицо не может занимать должность президента Национального объединения саморегулируемых организаций более чем два срока подряд</w:t>
      </w:r>
      <w:proofErr w:type="gramStart"/>
      <w:r>
        <w:rPr>
          <w:rFonts w:ascii="Calibri" w:hAnsi="Calibri" w:cs="Calibri"/>
        </w:rPr>
        <w:t>.";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End"/>
      <w:r>
        <w:rPr>
          <w:rFonts w:ascii="Calibri" w:hAnsi="Calibri" w:cs="Calibri"/>
        </w:rPr>
        <w:t xml:space="preserve">5) в </w:t>
      </w:r>
      <w:hyperlink r:id="rId19" w:history="1">
        <w:r>
          <w:rPr>
            <w:rFonts w:ascii="Calibri" w:hAnsi="Calibri" w:cs="Calibri"/>
            <w:color w:val="0000FF"/>
          </w:rPr>
          <w:t>статье 60</w:t>
        </w:r>
      </w:hyperlink>
      <w:r>
        <w:rPr>
          <w:rFonts w:ascii="Calibri" w:hAnsi="Calibri" w:cs="Calibri"/>
        </w:rPr>
        <w:t>: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20" w:history="1">
        <w:r>
          <w:rPr>
            <w:rFonts w:ascii="Calibri" w:hAnsi="Calibri" w:cs="Calibri"/>
            <w:color w:val="0000FF"/>
          </w:rPr>
          <w:t>части 5</w:t>
        </w:r>
      </w:hyperlink>
      <w:r>
        <w:rPr>
          <w:rFonts w:ascii="Calibri" w:hAnsi="Calibri" w:cs="Calibri"/>
        </w:rPr>
        <w:t>: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слова "(Национальному объединению саморегулируемых организаций соответствующего вида в случае исключения сведений об этой саморегулируемой организации из государственного реестра саморегулируемых организаций в пределах средств компенсационного фонда этой саморегулируемой организации, зачисленных на счет такого Национального объединения)" исключить;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2.1 следующего содержания: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"2.1) соответствующему Национальному объединению саморегулируемых организаций в случае исключения сведений об указанной в пункте 2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организации, зачисленных на счет такого Национального объединения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3" w:history="1">
        <w:r>
          <w:rPr>
            <w:rFonts w:ascii="Calibri" w:hAnsi="Calibri" w:cs="Calibri"/>
            <w:color w:val="0000FF"/>
          </w:rPr>
          <w:t>части 11</w:t>
        </w:r>
      </w:hyperlink>
      <w:r>
        <w:rPr>
          <w:rFonts w:ascii="Calibri" w:hAnsi="Calibri" w:cs="Calibri"/>
        </w:rPr>
        <w:t>: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4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"(Национальное объединение саморегулируемых организаций соответствующего вида в случае исключения сведений об этой саморегулируемой организации из государственного реестра саморегулируемых организаций в пределах средств компенсационного фонда этой саморегулируемой организации, зачисленных на счет такого Национального объединения)" исключить;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1.1 следующего содержания: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"1.1) соответствующее Национальное объединение саморегулируемых организаций в случае исключения сведений об указанной в пункте 1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организации, зачисленных на счет такого Национального объединения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.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50"/>
      <w:bookmarkEnd w:id="2"/>
      <w:r>
        <w:rPr>
          <w:rFonts w:ascii="Calibri" w:hAnsi="Calibri" w:cs="Calibri"/>
        </w:rPr>
        <w:t>Статья 2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создается в результате реорганизации в форме слияния Национального объединения саморегулируемых организаций, основанных на членстве лиц, выполняющих инженерные изыскания, и Национального объединения саморегулируемых организаций, основанных на членстве лиц, осуществляющих подготовку проектной документации.</w:t>
      </w:r>
      <w:proofErr w:type="gramEnd"/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Решение о реорганизации Национального объединения саморегулируемых организаций, основанных на членстве лиц, выполняющих инженерные изыскания, и Национального объединения саморегулируемых организаций, основанных на членстве лиц, осуществляющих подготовку проектной документации, должно быть принято в порядке, установленном уставами указанных национальных объединений саморегулируемых организаций, в срок, не превышающий </w:t>
      </w:r>
      <w:r>
        <w:rPr>
          <w:rFonts w:ascii="Calibri" w:hAnsi="Calibri" w:cs="Calibri"/>
        </w:rPr>
        <w:lastRenderedPageBreak/>
        <w:t>двух месяцев со дня вступления в силу настоящего Федерального закона.</w:t>
      </w:r>
      <w:proofErr w:type="gramEnd"/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4"/>
      <w:bookmarkEnd w:id="3"/>
      <w:r>
        <w:rPr>
          <w:rFonts w:ascii="Calibri" w:hAnsi="Calibri" w:cs="Calibri"/>
        </w:rPr>
        <w:t xml:space="preserve">3. Реорганизация Национального объединения саморегулируемых организаций, основанных на членстве лиц, выполняющих инженерные изыскания, и Национального объединения саморегулируемых организаций, основанных на членстве лиц, осуществляющих подготовку проектной документации, в форме их слияния осуществляется в </w:t>
      </w:r>
      <w:hyperlink r:id="rId2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гражданским законодательством.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Президенты указанных в </w:t>
      </w:r>
      <w:hyperlink w:anchor="Par54" w:history="1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 xml:space="preserve"> настоящей статьи национальных объединений саморегулируемых организаций, осуществляющие свои полномочия на момент принятия решения об их реорганизации, продолжают осуществление своих полномочий до окончания реорганизации указанных национальных объединений саморегулируемых организаций.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57"/>
      <w:bookmarkEnd w:id="4"/>
      <w:r>
        <w:rPr>
          <w:rFonts w:ascii="Calibri" w:hAnsi="Calibri" w:cs="Calibri"/>
        </w:rPr>
        <w:t>Статья 3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со дня его официального опубликования.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 октября 2014 года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320-ФЗ</w:t>
      </w: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5569" w:rsidRDefault="00335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35569" w:rsidRDefault="0033556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77299" w:rsidRDefault="00E77299"/>
    <w:sectPr w:rsidR="00E77299" w:rsidSect="0034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69"/>
    <w:rsid w:val="00335569"/>
    <w:rsid w:val="00E7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2561A0BFB318507858251F32596FB2EFDB276FE40FA10139B6442944978918235A093886B3GFG" TargetMode="External"/><Relationship Id="rId13" Type="http://schemas.openxmlformats.org/officeDocument/2006/relationships/hyperlink" Target="consultantplus://offline/ref=0C2561A0BFB318507858251F32596FB2EFDB276FE40FA10139B6442944978918235A093886B3G1G" TargetMode="External"/><Relationship Id="rId18" Type="http://schemas.openxmlformats.org/officeDocument/2006/relationships/hyperlink" Target="consultantplus://offline/ref=0C2561A0BFB318507858251F32596FB2EFDB276FE40FA10139B6442944978918235A093B86388F34B2GCG" TargetMode="External"/><Relationship Id="rId26" Type="http://schemas.openxmlformats.org/officeDocument/2006/relationships/hyperlink" Target="consultantplus://offline/ref=0C2561A0BFB318507858251F32596FB2EFDA2164E50CA10139B6442944978918235A093B86398F33B2G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2561A0BFB318507858251F32596FB2EFDB276FE40FA10139B6442944978918235A093C80B3GFG" TargetMode="External"/><Relationship Id="rId7" Type="http://schemas.openxmlformats.org/officeDocument/2006/relationships/hyperlink" Target="consultantplus://offline/ref=0C2561A0BFB318507858251F32596FB2EFDB276FE40FA10139B6442944978918235A093C83B3GDG" TargetMode="External"/><Relationship Id="rId12" Type="http://schemas.openxmlformats.org/officeDocument/2006/relationships/hyperlink" Target="consultantplus://offline/ref=0C2561A0BFB318507858251F32596FB2EFDB276FE40FA10139B6442944978918235A093886B3GEG" TargetMode="External"/><Relationship Id="rId17" Type="http://schemas.openxmlformats.org/officeDocument/2006/relationships/hyperlink" Target="consultantplus://offline/ref=0C2561A0BFB318507858251F32596FB2EFDB276FE40FA10139B6442944978918235A093C87B3GDG" TargetMode="External"/><Relationship Id="rId25" Type="http://schemas.openxmlformats.org/officeDocument/2006/relationships/hyperlink" Target="consultantplus://offline/ref=0C2561A0BFB318507858251F32596FB2EFDB276FE40FA10139B6442944978918235A093C81B3G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2561A0BFB318507858251F32596FB2EFDB276FE40FA10139B6442944978918235A093B86388F34B2GDG" TargetMode="External"/><Relationship Id="rId20" Type="http://schemas.openxmlformats.org/officeDocument/2006/relationships/hyperlink" Target="consultantplus://offline/ref=0C2561A0BFB318507858251F32596FB2EFDB276FE40FA10139B6442944978918235A093C80B3G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2561A0BFB318507858251F32596FB2EFDB276FE40FA10139B6442944B9G7G" TargetMode="External"/><Relationship Id="rId11" Type="http://schemas.openxmlformats.org/officeDocument/2006/relationships/hyperlink" Target="consultantplus://offline/ref=0C2561A0BFB318507858251F32596FB2EFDB276FE40FA10139B6442944978918235A093B86388836B2G1G" TargetMode="External"/><Relationship Id="rId24" Type="http://schemas.openxmlformats.org/officeDocument/2006/relationships/hyperlink" Target="consultantplus://offline/ref=0C2561A0BFB318507858251F32596FB2EFDB276FE40FA10139B6442944978918235A093C81B3GF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C2561A0BFB318507858251F32596FB2EFDB276FE40FA10139B6442944978918235A093B86388F34B2GCG" TargetMode="External"/><Relationship Id="rId23" Type="http://schemas.openxmlformats.org/officeDocument/2006/relationships/hyperlink" Target="consultantplus://offline/ref=0C2561A0BFB318507858251F32596FB2EFDB276FE40FA10139B6442944978918235A093C81B3GC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C2561A0BFB318507858251F32596FB2EFDB276FE40FA10139B6442944978918235A093B86388F35B2G6G" TargetMode="External"/><Relationship Id="rId19" Type="http://schemas.openxmlformats.org/officeDocument/2006/relationships/hyperlink" Target="consultantplus://offline/ref=0C2561A0BFB318507858251F32596FB2EFDB276FE40FA10139B6442944978918235A093C83B3G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2561A0BFB318507858251F32596FB2EFDB276FE40FA10139B6442944978918235A093B86388F35B2G4G" TargetMode="External"/><Relationship Id="rId14" Type="http://schemas.openxmlformats.org/officeDocument/2006/relationships/hyperlink" Target="consultantplus://offline/ref=0C2561A0BFB318507858251F32596FB2EFDB276FE40FA10139B6442944978918235A093B86388836B2G3G" TargetMode="External"/><Relationship Id="rId22" Type="http://schemas.openxmlformats.org/officeDocument/2006/relationships/hyperlink" Target="consultantplus://offline/ref=0C2561A0BFB318507858251F32596FB2EFDB276FE40FA10139B6442944978918235A093C80B3GD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Воронина</dc:creator>
  <cp:lastModifiedBy>Ольга Воронина</cp:lastModifiedBy>
  <cp:revision>1</cp:revision>
  <dcterms:created xsi:type="dcterms:W3CDTF">2015-04-02T06:06:00Z</dcterms:created>
  <dcterms:modified xsi:type="dcterms:W3CDTF">2015-04-02T06:06:00Z</dcterms:modified>
</cp:coreProperties>
</file>