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0D9" w:rsidRDefault="009250D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50D9" w:rsidRDefault="009250D9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9250D9" w:rsidRDefault="009250D9">
      <w:pPr>
        <w:pStyle w:val="ConsPlusTitle"/>
        <w:widowControl/>
        <w:jc w:val="center"/>
      </w:pPr>
    </w:p>
    <w:p w:rsidR="009250D9" w:rsidRDefault="009250D9">
      <w:pPr>
        <w:pStyle w:val="ConsPlusTitle"/>
        <w:widowControl/>
        <w:jc w:val="center"/>
      </w:pPr>
      <w:r>
        <w:t>РАСПОРЯЖЕНИЕ</w:t>
      </w:r>
    </w:p>
    <w:p w:rsidR="009250D9" w:rsidRDefault="009250D9">
      <w:pPr>
        <w:pStyle w:val="ConsPlusTitle"/>
        <w:widowControl/>
        <w:jc w:val="center"/>
      </w:pPr>
      <w:r>
        <w:t>от 21 июня 2010 г. N 1047-р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5" w:history="1">
        <w:r>
          <w:rPr>
            <w:rFonts w:ascii="Calibri" w:hAnsi="Calibri" w:cs="Calibri"/>
            <w:color w:val="0000FF"/>
          </w:rPr>
          <w:t>частью 3 статьи 42</w:t>
        </w:r>
      </w:hyperlink>
      <w:r>
        <w:rPr>
          <w:rFonts w:ascii="Calibri" w:hAnsi="Calibri" w:cs="Calibri"/>
        </w:rPr>
        <w:t xml:space="preserve"> Федерального закона "Технический регламент о безопасности зданий и сооружений" утвердить прилагаемый </w:t>
      </w:r>
      <w:hyperlink r:id="rId6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0D9" w:rsidRDefault="009250D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0D9" w:rsidRDefault="009250D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Утвержден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распоряжением Правительства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21 июня 2010 г. N 1047-р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50D9" w:rsidRDefault="009250D9">
      <w:pPr>
        <w:pStyle w:val="ConsPlusTitle"/>
        <w:widowControl/>
        <w:jc w:val="center"/>
      </w:pPr>
      <w:r>
        <w:t>ПЕРЕЧЕНЬ</w:t>
      </w:r>
    </w:p>
    <w:p w:rsidR="009250D9" w:rsidRDefault="009250D9">
      <w:pPr>
        <w:pStyle w:val="ConsPlusTitle"/>
        <w:widowControl/>
        <w:jc w:val="center"/>
      </w:pPr>
      <w:r>
        <w:t>НАЦИОНАЛЬНЫХ СТАНДАРТОВ И СВОДОВ ПРАВИЛ</w:t>
      </w:r>
    </w:p>
    <w:p w:rsidR="009250D9" w:rsidRDefault="009250D9">
      <w:pPr>
        <w:pStyle w:val="ConsPlusTitle"/>
        <w:widowControl/>
        <w:jc w:val="center"/>
      </w:pPr>
      <w:r>
        <w:t>(ЧАСТЕЙ ТАКИХ СТАНДАРТОВ И СВОДОВ ПРАВИЛ), В РЕЗУЛЬТАТЕ</w:t>
      </w:r>
    </w:p>
    <w:p w:rsidR="009250D9" w:rsidRDefault="009250D9">
      <w:pPr>
        <w:pStyle w:val="ConsPlusTitle"/>
        <w:widowControl/>
        <w:jc w:val="center"/>
      </w:pPr>
      <w:proofErr w:type="gramStart"/>
      <w:r>
        <w:t>ПРИМЕНЕНИЯ</w:t>
      </w:r>
      <w:proofErr w:type="gramEnd"/>
      <w:r>
        <w:t xml:space="preserve"> КОТОРЫХ НА ОБЯЗАТЕЛЬНОЙ ОСНОВЕ ОБЕСПЕЧИВАЕТСЯ</w:t>
      </w:r>
    </w:p>
    <w:p w:rsidR="009250D9" w:rsidRDefault="009250D9">
      <w:pPr>
        <w:pStyle w:val="ConsPlusTitle"/>
        <w:widowControl/>
        <w:jc w:val="center"/>
      </w:pPr>
      <w:r>
        <w:t>СОБЛЮДЕНИЕ ТРЕБОВАНИЙ ФЕДЕРАЛЬНОГО ЗАКОНА "</w:t>
      </w:r>
      <w:proofErr w:type="gramStart"/>
      <w:r>
        <w:t>ТЕХНИЧЕСКИЙ</w:t>
      </w:r>
      <w:proofErr w:type="gramEnd"/>
    </w:p>
    <w:p w:rsidR="009250D9" w:rsidRDefault="009250D9">
      <w:pPr>
        <w:pStyle w:val="ConsPlusTitle"/>
        <w:widowControl/>
        <w:jc w:val="center"/>
      </w:pPr>
      <w:r>
        <w:t>РЕГЛАМЕНТ О БЕЗОПАСНОСТИ ЗДАНИЙ И СООРУЖЕНИЙ"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50D9" w:rsidRDefault="009250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Национальные стандарты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ГОСТ 27751-88 "Надежность строительных конструкций и оснований".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ГОСТ 25100-95 "Грунты. Классификация". Разделы 3 - 5; приложение А.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ГОСТ 30494-96 "Здания жилые и общественные. Параметры микроклимата в помещениях". Раздел 3.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ГОСТ 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 51164-98 "Трубопроводы стальные магистральные. Общие требования к защите от коррозии".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r:id="rId7" w:history="1">
        <w:r>
          <w:rPr>
            <w:rFonts w:ascii="Calibri" w:hAnsi="Calibri" w:cs="Calibri"/>
            <w:color w:val="0000FF"/>
          </w:rPr>
          <w:t xml:space="preserve">ГОСТ </w:t>
        </w:r>
        <w:proofErr w:type="gramStart"/>
        <w:r>
          <w:rPr>
            <w:rFonts w:ascii="Calibri" w:hAnsi="Calibri" w:cs="Calibri"/>
            <w:color w:val="0000FF"/>
          </w:rPr>
          <w:t>Р</w:t>
        </w:r>
        <w:proofErr w:type="gramEnd"/>
        <w:r>
          <w:rPr>
            <w:rFonts w:ascii="Calibri" w:hAnsi="Calibri" w:cs="Calibri"/>
            <w:color w:val="0000FF"/>
          </w:rPr>
          <w:t xml:space="preserve"> 22.1.12-2005</w:t>
        </w:r>
      </w:hyperlink>
      <w:r>
        <w:rPr>
          <w:rFonts w:ascii="Calibri" w:hAnsi="Calibri" w:cs="Calibri"/>
        </w:rPr>
        <w:t xml:space="preserve"> "Безопасность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требования".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ГОСТ 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 52748-2007 "Дороги автомобильные общего пользования. Нормативные нагрузки, расчетные схемы </w:t>
      </w:r>
      <w:proofErr w:type="spellStart"/>
      <w:r>
        <w:rPr>
          <w:rFonts w:ascii="Calibri" w:hAnsi="Calibri" w:cs="Calibri"/>
        </w:rPr>
        <w:t>нагружения</w:t>
      </w:r>
      <w:proofErr w:type="spellEnd"/>
      <w:r>
        <w:rPr>
          <w:rFonts w:ascii="Calibri" w:hAnsi="Calibri" w:cs="Calibri"/>
        </w:rPr>
        <w:t xml:space="preserve"> и габариты приближения". Разделы 4, 5.</w:t>
      </w:r>
    </w:p>
    <w:p w:rsidR="009250D9" w:rsidRDefault="009250D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официальном тексте документа, видимо, допущена опечатка в пункте 7: имеется в виду национальный стандарт РФ ГОСТ 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 21.1101-2009, а не ГОСТ 21.1101-2009.</w:t>
      </w:r>
    </w:p>
    <w:p w:rsidR="009250D9" w:rsidRDefault="009250D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ГОСТ 21.1101-2009 "СПДС. Основные требования к проектной и рабочей документации".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ГОСТ </w:t>
      </w:r>
      <w:proofErr w:type="gramStart"/>
      <w:r>
        <w:rPr>
          <w:rFonts w:ascii="Calibri" w:hAnsi="Calibri" w:cs="Calibri"/>
        </w:rPr>
        <w:t>Р</w:t>
      </w:r>
      <w:proofErr w:type="gramEnd"/>
      <w:r>
        <w:rPr>
          <w:rFonts w:ascii="Calibri" w:hAnsi="Calibri" w:cs="Calibri"/>
        </w:rPr>
        <w:t xml:space="preserve"> 53778-2010 "Здания и сооружения. Правила обследования и мониторинга технического состояния".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50D9" w:rsidRDefault="009250D9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Своды правил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9. СНиП II-58-75 "Электростанции тепловые". Разделы 1 (пункты 1.1, 1.3), 2 (пункты 2.1 - 2.19, 2.24 - 2.42), 3 (пункты 3.1 - 3.9, 3.12, 3.13), 4 (пункты 4.1 - 4.24, 4.26 - 4.54, 4.56, 4.58 - 4.60, 4.62 - 4.68, 4.70, 4.76, 4.79 - 4.83), 5, 6 (пункты 6.1 - 6.47, 6.58 - 6.62), 7.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СНиП II-26-76 "Кровли". Разделы 1, 2 (пункты 2.1 - 2.22, 2.24 - 2.26, 2.28), 3 - 5.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СНиП II-35-76 "Котельные установки". Разделы 1 (пункты 1.1 - 1.22*), 2 (абзацы первый, второй, четвертый - шестой пункта 2.4*, пункты 2.5, 2.6, 2.8 - 2.13), 3 (пункты 3.2 - 3.8, 3.12 - 3.15*, 3.17 - 3.30), 4 - 7, 10, 14 - 16, 17 (пункты 17.1 - 17.4, 17.11 - 17.22*).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СНиП II-97-76 "Генеральные планы сельскохозяйственных предприятий". Разделы 1, 2, 3 (пункты 3.1 - 3.19, 3.21 - 3.23, 3.25), 4 (пункты 4.1 - 4.4, 4.6 - 4.12, 4.17), 5, 6.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СНиП II-108-78 "Склады сухих минеральных удобрений и химических средств защиты растений". Разделы 1 (пункты 1.1, 1.3 - 1.10), 2 (пункты 2.1, 2.2, 2.5), 3 (пункты 3.1 - 3.4, 3.6 - 3.9, 3.11 - 3.16, 3.18 - 3.25), 4 (пункты 4.1, 4.2, 4.4 - 4.7), 5, 6 (пункты 6.1, 6.2, 6.4 - 6.6).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СНиП II-25-80 "Деревянные конструкции".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СНиП III-42-80* "Магистральные трубопроводы". Разделы 4 - 6, 9, 11, 13.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СНиП II-89-80* "Генеральные планы промышленных предприятий". Разделы 2, 3 (пункты 3.1*, 3.3* - 3.31, 3.38 - 3.42, 3.45, 3.48 - 3.51, 3.53 - 3.59, 3.62, 3.63, 3.65 - 3.86), 4 (пункты 4.1, 4.4, 4.7 - 4.9, абзац первый пункта 4.11*, пункты 4.12 - 4.14, 4.16 - 4.18, 4.20 - 4.22, 4.26, 4.27*).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СНиП II-94-80 "Подземные горные выработки". Разделы 1 - 4, 5 (пункты 5.1 - 5.47, 5.50, 5.55 - 5.69).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СНиП II-7-81* "Строительство в сейсмических районах. Нормы проектирования". Разделы 1, 2.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СНиП II-22-81* "Каменные и армокаменные конструкции". Разделы 1 - 6.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СНиП II-23-81* "Стальные конструкции".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СНиП 2.06.04-82* "Нагрузки и воздействия на гидротехнические сооружения (волновые, ледовые и от судов)". Разделы 1 - 5.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СНиП 2.02.01-83* "Основания зданий и сооружений". </w:t>
      </w:r>
      <w:proofErr w:type="gramStart"/>
      <w:r>
        <w:rPr>
          <w:rFonts w:ascii="Calibri" w:hAnsi="Calibri" w:cs="Calibri"/>
        </w:rPr>
        <w:t>Разделы 1, 2 (пункты 2.2 - 2.9, 2.12 - 2.18, 2.22 - 2.24, 2.29 - 2.34, 2.39 - 2.53, 2.57 - 2.65, 2.67), 3 (пункты 3.4, 3.5, 3.8, 3.9, 3.12 - 3.14), 4 (пункты 4.5, 4.6), 5 (пункты 5.2 - 5.5), 6 (пункты 6.4, 6.5), 7 (пункты 7.3 - 7.6), 8 (пункты 8.4, 8.5), 9, 10 (пункты 10.2 - 10.7), 11 (пункты 11.2 - 11.9), 12 (пункты 12.3 - 12.8), 13 (пункты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13.3 - 13.8), 14 (пункты 14.4 - 14.8), 15 (пункты 15.4 - 15.7), 16 (пункты 16.3 - 16.10), 17 (пункты 17.3 - 17.14), 18 (пункты 18.2 - 18.18); приложение 2.</w:t>
      </w:r>
      <w:proofErr w:type="gramEnd"/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СНиП 2.03.04-84 "Бетонные и железобетонные конструкции, предназначенные для работы в условиях воздействия повышенных и высоких температур". Разделы 1 - 5.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СНиП 2.04.02-84* "Водоснабжение. Наружные сети и сооружения". Разделы 2 (пункты 2.1 - 2.10, 2.26 - 2.28), 4, 6, 7 (пункты 7.1 - 7.17, 7.19 - 7.22), 8 (пункты 8.1 - 8.15, 8.17 - 8.66), 9 (пункты 9.1, 9.2, 9.6 - 9.19, 9.21 - 9.26), 10, 12, 13 (пункты 13.1 - 13.20, 13.22 - 13.55), 15 (пункты 15.1, 15.2, 15.5, 15.7 - 15.81, 15.83 - 15.131*).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СНиП 2.05.03-84* "Мосты и трубы". Разделы 1 (пункты 1.4* - 1.8*, 1.12 - 1.16*, 1.20* - 1.90), 2 (пункты 2.1* - 2.32*), 3 (пункты 3.2 - 3.186), 4 (пункты 4.1 - 4.190), 5 (5.4 - 5.46), 6 (пункты 6.1 - 6.87), 7 (пункты 7.1* - 7.25); приложения 1 - 27.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 СНиП 2.06.05-84* "Плотины из грунтовых материалов". Разделы 1 - 5; приложения 1 - 6.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СНиП 2.06.09-84 "Туннели гидротехнические". Разделы 1 - 6.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 СНиП 2.10.02-84 "Здания и помещения для хранения и переработки сельскохозяйственной продукции". Разделы 1 (пункты 1.1, 1.3* - 1.8*), 2 (пункты 2.1 - 2.6, 2.9* - 2.18, 2.20* - 2.23), 3 (пункты 3.2* - 3.13), 4.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 СНиП 2.10.03-84 "Животноводческие, птицеводческие и звероводческие здания и помещения". Разделы 1 (пункты 1.1, 1.5), 2 (пункты 2.1 - 2.3, 2.9 - 2.16), 3 (пункты 3.2* - 3.20), 4 (пункты 4.2 - 4.13*), 5.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СНиП 3.01.03-84 "Геодезические работы в строительстве". Разделы 1 - 4; приложения 1 - 11.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СНиП 2.01.07-85* "Нагрузки и воздействия. Общие положения". Разделы 1 - 9; приложение 5 (карты 1 - 7, дополнения к картам 1,4).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32. СНиП 2.01.28-85 "Полигоны по обезвреживанию и захоронению токсичных промышленных отходов. Основные положения по проектированию".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33. СНиП 2.02.02-85* "Основания гидротехнических сооружений". Разделы 3 - 8; приложения 2 - 15.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34. СНиП 2.02.03-85 "Свайные фундаменты". Разделы 1, 2 (пункты 2.2, 2.6 - 2.11), 3 - 5, 6 (пункты 6.1 - 6.3), 7 (пункты 7.4 - 7.10), 8 (пункты 8.2 - 8.15), 9 (пункты 9.4 - 9.7), 10 (пункты 10.2, 10.6 - 10.10, 10.14, 10.15), 11 (пункты 11.2 - 11.12), 12 (пункты 12.5 - 12.9), 13 (пункты 13.3 - 13.8).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СНиП 2.03.06-85 "Алюминиевые конструкции".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СНиП 2.03.11-85 "Защита строительных конструкций от коррозии". Разделы 2 - 5; приложения 1, 11, 13.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37. СНиП 2.04.01-85* "Внутренний водопровод и канализация зданий". Разделы 2, 7 - 9, 10 (пункты 10.4 - 10.10, 10.12 - 10.20), 12 (пункты 12.1 - 12.20, 12.24 - 12.27), 13 (пункты 13.2 - 13.10, 13.12 - 13.19), 14.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38. СНиП 2.04.03-85 "Канализация. Наружные сети и сооружения". Разделы 2 - 6, 8, 9.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39. СНиП 2.05.02-85* "Автомобильные дороги". Разделы 1 (пункты 1.8, 1.11 - 1.14*),2 - 5, 6 (пункты 6.3, 6.10 - 6.21, 6.25, 6.30 - 6.43, 6.48 - 6.55, 6.59 - 6.66), 7 (пункты 7.4, 7.8, 7.10, 7.13, 7.16 - 7.25, 7.31, 7.33 - 7.53), 8 (пункты 8.3 - 8.5), 9 (пункты 9.3* - 9.14, 9.16 - 9.21), 10; приложение 1.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40. СНиП 2.05.06-85* "Магистральные трубопроводы". Разделы 1, 2, 3 (пункты 3.1 - 3.15, 3.18 - 3.23, 3.25, 3.27), 4 (пункты 4.1, 4.2, 4.4 - 4.22), 6 (пункты 6.1 - 6.7, 6.9 - 6.31*, 6.34* - 6.37), 7 - 10, 12 (пункты 12.1*, 12.2*, 12.4*, 12.5, 12.7, 12.12*, 12.15*, 12.16, 12.19, 12.20, 12.30 - 12.33*, 12.35*).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41. СНиП 2.06.06-85 "Плотины бетонные и железобетонные". Разделы 2 - 9.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42. СНиП 2.06.14-85 "Защита горных выработок от подземных и поверхностных вод". Разделы 1 - 6.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43. СНиП 2.09.03-85 "Сооружения промышленных предприятий". </w:t>
      </w:r>
      <w:proofErr w:type="gramStart"/>
      <w:r>
        <w:rPr>
          <w:rFonts w:ascii="Calibri" w:hAnsi="Calibri" w:cs="Calibri"/>
        </w:rPr>
        <w:t>Разделы 1 (пункты 1.2 - 1.4, 1.7, 1.9, 1.13 - 1.18, 1.21 - 1.25), 2, 3 (пункты 3.1, 3.3, 3.6 - 3.25), 4 (пункты 4.1, 4.2, абзац первый пункта 4.3, пункты 4.4, 4.5 - 4.15, 4.21, 4.22, 4.26 - 4.28), 5, 6 (пункты 6.3, 6.4, 6.12 - 6.15, абзац первый пункта 6.16, пункты 6.17 - 6.52), 7 - 9, 10 (пункты 10.1 - 10.55, 10.57, 10.58, 10.60, 10.61), 11 (пункты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11.1 - 11.14, 11.16), 12 (пункты 12.1 - 12.9, абзацы первый и третий пункта 12.12, пункты 12.18, 12.19), 13, 14 (пункты 14.1 - 14.5, 14.8 - 14.28), 15 (пункты 15.1 - 15.11, 15.24, 15.28), 16, 17, 18 (пункты 18.1, 18.2, 18.5 - 18.20, 18.24 - 18.31), 19.</w:t>
      </w:r>
      <w:proofErr w:type="gramEnd"/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44. СНиП 2.10.04-85 "Теплицы и парники". Разделы 1 (пункты 1.2 - 1.6), 2, 3, 4 (пункты 4.2 - 4.18), 5; приложения 1, 2.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45. СНиП 2.10.05-85 "Предприятия, здания и сооружения по хранению и переработке зерна". </w:t>
      </w:r>
      <w:proofErr w:type="gramStart"/>
      <w:r>
        <w:rPr>
          <w:rFonts w:ascii="Calibri" w:hAnsi="Calibri" w:cs="Calibri"/>
        </w:rPr>
        <w:t>Разделы 1 (пункты 1.2 - 1.5, 1.7), 2 (пункты 2.3 - 2.5, 2.7, 2.8), 3 (пункты 3.2 - 3.4, абзац первый пункта 3.5, пункты 3.5.1 - 3.6, 3.7, абзац первый пункта 3.7.1, абзац первый пункта 3.11, пункты 3.12, 3.13, 3.17 - 3.19, 3.21 - 3.23, 3.26 - 3.38, 3.40 - 3.46, 3.48 - 3.51, 3.53 - 3.56, 3.58 - 3.61, 3.61.2 - 3.62), 4, 5, 6 (пункты 6.2 - 6.4, 6.14 - 6.33), 7</w:t>
      </w:r>
      <w:proofErr w:type="gramEnd"/>
      <w:r>
        <w:rPr>
          <w:rFonts w:ascii="Calibri" w:hAnsi="Calibri" w:cs="Calibri"/>
        </w:rPr>
        <w:t>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46. СНиП 3.06.03-85 "Автомобильные дороги". Разделы 1 - 6.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47. СНиП 2.04.12-86 "Расчет на прочность стальных трубопроводов". Разделы 2 - 5.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48. СНиП 3.06.07-86 "Мосты и трубы. Правила обследований и испытаний". Разделы 1 - 4; приложение 1.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49. СНиП 2.02.05-87 "Фундаменты машин с динамическими нагрузками". Разделы 1 - 13; приложения 1 - 4.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50. СНиП 2.06.07-87 "Подпорные стены, судоходные шлюзы, рыбопропускные и </w:t>
      </w:r>
      <w:proofErr w:type="spellStart"/>
      <w:r>
        <w:rPr>
          <w:rFonts w:ascii="Calibri" w:hAnsi="Calibri" w:cs="Calibri"/>
        </w:rPr>
        <w:t>рыбозащитные</w:t>
      </w:r>
      <w:proofErr w:type="spellEnd"/>
      <w:r>
        <w:rPr>
          <w:rFonts w:ascii="Calibri" w:hAnsi="Calibri" w:cs="Calibri"/>
        </w:rPr>
        <w:t xml:space="preserve"> сооружения". Разделы 1 - 5; приложения 3 - 10.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51. СНиП 2.06.08-87 "Бетонные и железобетонные конструкции гидротехнических сооружений". Разделы 1 - 7.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52. СНиП 2.09.04-87* "Административные и бытовые здания". Разделы 1 (пункты 1.1*, 1.2, 1.4, 1.5, 1.8 - 1.11, 1.13), 2 (пункты 2.1* - 2.34, 2.37 - 2.52*), 3.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53. СНиП 2.11.02-87 "Холодильники". Разделы 1 (пункт 1.4), 2 (пункты 2.4, 2.5, 2.7 - 2.20, 2.24, 2.25, 2.27 - 2.29, 2.31 - 2.44), 3, 4.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54. СНиП 3.02.01-87 "Земляные сооружения, основания и фундаменты". Разделы 3 (пункты 3.2, 3.11, 3.12, 3.14 - 3.17, 3.19, 3.20, 3.22), 7 (пункты 7.10, 7.11), 8 (пункт 8.1), 9 (пункты 9.2, 9.5), 11 (пункты 11.4, 11.28); таблицы 1, 8.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55. СНиП 2.02.04-88 "Основания и фундаменты на вечномерзлых грунтах". Разделы 1, 2 (пункты 2.5 - 2.8), 3 (пункты 3.2 - 3.19, 3.23, 3.27 - 3.32, 3.36, 3.37), 4 (пункты 4.1 - 4.12, 4.14 - 4.17, 4.20 - 4.22, 4.25 - 4.45), 5 - 8, 9 (пункты 9.4 - 9.18); приложения 1, 3 - 5.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56. СНиП 2.03.13-88 "Полы". Разделы 1, 2 (пункты 2.1 - 2.5, 2.6 - 2.9), 3 - 7.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57. СНиП 2.07.01-89* "Градостроительство. Планировка и застройка городских и сельских поселений". Разделы 1 - 5, 6 (пункты 6.1 - 6.41, таблица 10*), 7 - 9; приложение 2.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58. СНиП 2.05.09-90 "Трамвайные и троллейбусные линии". Разделы 1 - 5.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59. СНиП 2.05.13-90 "Нефтепродуктопроводы, прокладываемые на территории городов и населенных пунктов". Разделы 2, 3 (пункт 3.1), 4 (пункты 4.1 - 4.31, 4.33 - 4.35), 6, 7.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60. СНиП 2.01.09-91 "Здания и сооружения на подрабатываемых территориях и </w:t>
      </w:r>
      <w:proofErr w:type="spellStart"/>
      <w:r>
        <w:rPr>
          <w:rFonts w:ascii="Calibri" w:hAnsi="Calibri" w:cs="Calibri"/>
        </w:rPr>
        <w:t>просадочных</w:t>
      </w:r>
      <w:proofErr w:type="spellEnd"/>
      <w:r>
        <w:rPr>
          <w:rFonts w:ascii="Calibri" w:hAnsi="Calibri" w:cs="Calibri"/>
        </w:rPr>
        <w:t xml:space="preserve"> грунтах". Разделы 1, 2.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61. СНиП 2.05.07-91* "Промышленный транспорт". </w:t>
      </w:r>
      <w:proofErr w:type="gramStart"/>
      <w:r>
        <w:rPr>
          <w:rFonts w:ascii="Calibri" w:hAnsi="Calibri" w:cs="Calibri"/>
        </w:rPr>
        <w:t>Разделы 1 (пункты 1.9 - 1.13*), 2 (пункты 2.1 - 2.5*), 3 (пункты 3.1* - 3.126, 3.128* - 3.142, 3.144 - 3.159, 3.161 - 3.168, абзац второй пункта 3.169, пункты 3.175 - 3.235, 3.237 - 3.253, 3.255 - 3.271, 3.273 - 3.276), 4 (пункты 4.1 - 4.113, 4.116 - 4.132), 5 (пункты 5.1 - 5.114), 6 (пункты 6.1 - 6.51), 7, 8 (пункты 8.1 - 8.23, 8.26, 8.28 - 8.37).</w:t>
      </w:r>
      <w:proofErr w:type="gramEnd"/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62. СНиП 3.06.04-91 "Мосты и трубы". Разделы 1 - 10; приложение 1.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63. СНиП 23-05-95* "Естественное и искусственное освещение". Разделы 4 - 6, 7 (пункты 7.1 - 7.51, 7.53 - 7.73, 7.76, 7.79 - 7.81), 8 - 13; приложение К.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64. СНиП 32-01-95 "Железные дороги колеи 1520 мм". Разделы 3, 4 (пункты 4.2 - 4.39), 5 - 9.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65. СНиП 11-02-96 "Инженерные изыскания для строительства". Основные положения. Разделы 4 (пункты 4.9, 4.12, 4.13, 4.15, 4.19, 4.20, 4.22), 5 (пункты 5.2, 5.7 - 5.14, 5.17), 6 (пункты 6.1, 6.3, 6.6, 6.7, 6.9 - 6.23), 7 (пункты 7.1 - 7.3, 7.8, 7.10 - 7.14, 7.17, 7.18; таблица 7.2), 8 (пункты 8.2, 8.6, 8.8, 8.9, 8.16 - 8.18, 8.28); приложения</w:t>
      </w:r>
      <w:proofErr w:type="gramStart"/>
      <w:r>
        <w:rPr>
          <w:rFonts w:ascii="Calibri" w:hAnsi="Calibri" w:cs="Calibri"/>
        </w:rPr>
        <w:t xml:space="preserve"> Б</w:t>
      </w:r>
      <w:proofErr w:type="gramEnd"/>
      <w:r>
        <w:rPr>
          <w:rFonts w:ascii="Calibri" w:hAnsi="Calibri" w:cs="Calibri"/>
        </w:rPr>
        <w:t xml:space="preserve"> и В.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66. СНиП 32-03-96 "Аэродромы". Разделы 4 (пункты 4.2 - 4.12), 5 - 9.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67. СНиП 30-02-97* "Планировка и застройка территорий садоводческих (дачных) объединений граждан, здания и сооружения". Разделы 4 (пункты 4.1* - 4.6*, 4.9*), 5 (пункты 5.1* - 5.6*, 5.10* - 5.13*), 6 (пункты 6.1* - 6.4*, 6.6* - 6.13), 7, 8 (пункты 8.1* - 8.4*, 8.6 - 8.16*).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68. СНиП 32-04-97 "Тоннели железнодорожные и автодорожные". Разделы 3 - 5 (пункты 5.1 - 5.16, 5.18 - 5.41), 6, 7 (пункты 7.1 - 7.34, 7.37 - 7.69), 9.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69. СНиП 21-02-99* "Стоянки автомобилей". Разделы 4 (пункт 4.2), 5 (пункты 5.2, 5.7, 5.10, 5.11, 5.23 - 5.30, 5.48), 6 (пункты 6.10 - 6.13).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70. СНиП 23-01-99* "Строительная климатология". Таблицы 1 - 5; рисунки 1, 3 - 6*.</w:t>
      </w:r>
    </w:p>
    <w:p w:rsidR="009250D9" w:rsidRDefault="009250D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КонсультантПлюс</w:t>
      </w:r>
      <w:proofErr w:type="spellEnd"/>
      <w:r>
        <w:rPr>
          <w:rFonts w:ascii="Calibri" w:hAnsi="Calibri" w:cs="Calibri"/>
        </w:rPr>
        <w:t>: примечание.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СНиП 34-02-99 следует применять с учетом поправки: раздел 3 (пункты 3.1 - 3.15) соответствует разделу 1 (пункты 1.1 - 1.15), раздел 4 (пункты 4.1, 4.2) - разделу 2 (пункты 2.1, 2.2), раздел 5 (пункты 5.1-5.9) - разделу 3 (пункты 3.1 - 3.9), раздел 6 (пункты 6.1 - 6.13) - разделу 4 (пункты 4.1-4.13), раздел 9 (пункты 9.1 - 9.44) - разделу 7 (пункты 7.1-7.44) (поправка к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СНиП 34-02-99 "Подземные хранилища газа, нефти и продуктов их переработки", опубликована в "Информационном бюллетене о нормативной, методической и типовой проектной документации", N 1, 2004).</w:t>
      </w:r>
      <w:proofErr w:type="gramEnd"/>
    </w:p>
    <w:p w:rsidR="009250D9" w:rsidRDefault="009250D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71. СНиП 34-02-99 "Подземные хранилища газа, нефти и продуктов их переработки". Разделы 3 (пункты 3.1 - 3.5, 3.7, 3.8, 3.10 - 3.13, 3.15), 4, 5 (пункты 5.1, 5.2, 5.4 - 5.7), 6, 9.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72. </w:t>
      </w:r>
      <w:hyperlink r:id="rId8" w:history="1">
        <w:r>
          <w:rPr>
            <w:rFonts w:ascii="Calibri" w:hAnsi="Calibri" w:cs="Calibri"/>
            <w:color w:val="0000FF"/>
          </w:rPr>
          <w:t>СНиП 12-03-2001</w:t>
        </w:r>
      </w:hyperlink>
      <w:r>
        <w:rPr>
          <w:rFonts w:ascii="Calibri" w:hAnsi="Calibri" w:cs="Calibri"/>
        </w:rPr>
        <w:t xml:space="preserve"> "Безопасность труда в строительстве". Часть 1. Общие требования. </w:t>
      </w:r>
      <w:hyperlink r:id="rId9" w:history="1">
        <w:proofErr w:type="gramStart"/>
        <w:r>
          <w:rPr>
            <w:rFonts w:ascii="Calibri" w:hAnsi="Calibri" w:cs="Calibri"/>
            <w:color w:val="0000FF"/>
          </w:rPr>
          <w:t>Разделы 4</w:t>
        </w:r>
      </w:hyperlink>
      <w:r>
        <w:rPr>
          <w:rFonts w:ascii="Calibri" w:hAnsi="Calibri" w:cs="Calibri"/>
        </w:rPr>
        <w:t xml:space="preserve">, </w:t>
      </w:r>
      <w:hyperlink r:id="rId10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>, 6 (</w:t>
      </w:r>
      <w:hyperlink r:id="rId11" w:history="1">
        <w:r>
          <w:rPr>
            <w:rFonts w:ascii="Calibri" w:hAnsi="Calibri" w:cs="Calibri"/>
            <w:color w:val="0000FF"/>
          </w:rPr>
          <w:t>пункты 6.1.1</w:t>
        </w:r>
      </w:hyperlink>
      <w:r>
        <w:rPr>
          <w:rFonts w:ascii="Calibri" w:hAnsi="Calibri" w:cs="Calibri"/>
        </w:rPr>
        <w:t xml:space="preserve">, </w:t>
      </w:r>
      <w:hyperlink r:id="rId12" w:history="1">
        <w:r>
          <w:rPr>
            <w:rFonts w:ascii="Calibri" w:hAnsi="Calibri" w:cs="Calibri"/>
            <w:color w:val="0000FF"/>
          </w:rPr>
          <w:t>6.1.2</w:t>
        </w:r>
      </w:hyperlink>
      <w:r>
        <w:rPr>
          <w:rFonts w:ascii="Calibri" w:hAnsi="Calibri" w:cs="Calibri"/>
        </w:rPr>
        <w:t xml:space="preserve">, </w:t>
      </w:r>
      <w:hyperlink r:id="rId13" w:history="1">
        <w:r>
          <w:rPr>
            <w:rFonts w:ascii="Calibri" w:hAnsi="Calibri" w:cs="Calibri"/>
            <w:color w:val="0000FF"/>
          </w:rPr>
          <w:t>6.1.4</w:t>
        </w:r>
      </w:hyperlink>
      <w:r>
        <w:rPr>
          <w:rFonts w:ascii="Calibri" w:hAnsi="Calibri" w:cs="Calibri"/>
        </w:rPr>
        <w:t xml:space="preserve"> - </w:t>
      </w:r>
      <w:hyperlink r:id="rId14" w:history="1">
        <w:r>
          <w:rPr>
            <w:rFonts w:ascii="Calibri" w:hAnsi="Calibri" w:cs="Calibri"/>
            <w:color w:val="0000FF"/>
          </w:rPr>
          <w:t>6.1.8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6.2.1</w:t>
        </w:r>
      </w:hyperlink>
      <w:r>
        <w:rPr>
          <w:rFonts w:ascii="Calibri" w:hAnsi="Calibri" w:cs="Calibri"/>
        </w:rPr>
        <w:t xml:space="preserve"> - </w:t>
      </w:r>
      <w:hyperlink r:id="rId16" w:history="1">
        <w:r>
          <w:rPr>
            <w:rFonts w:ascii="Calibri" w:hAnsi="Calibri" w:cs="Calibri"/>
            <w:color w:val="0000FF"/>
          </w:rPr>
          <w:t>6.2.3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6.2.6</w:t>
        </w:r>
      </w:hyperlink>
      <w:r>
        <w:rPr>
          <w:rFonts w:ascii="Calibri" w:hAnsi="Calibri" w:cs="Calibri"/>
        </w:rPr>
        <w:t xml:space="preserve"> - </w:t>
      </w:r>
      <w:hyperlink r:id="rId18" w:history="1">
        <w:r>
          <w:rPr>
            <w:rFonts w:ascii="Calibri" w:hAnsi="Calibri" w:cs="Calibri"/>
            <w:color w:val="0000FF"/>
          </w:rPr>
          <w:t>6.2.23</w:t>
        </w:r>
      </w:hyperlink>
      <w:r>
        <w:rPr>
          <w:rFonts w:ascii="Calibri" w:hAnsi="Calibri" w:cs="Calibri"/>
        </w:rPr>
        <w:t xml:space="preserve">, </w:t>
      </w:r>
      <w:hyperlink r:id="rId19" w:history="1">
        <w:r>
          <w:rPr>
            <w:rFonts w:ascii="Calibri" w:hAnsi="Calibri" w:cs="Calibri"/>
            <w:color w:val="0000FF"/>
          </w:rPr>
          <w:t>6.3.1</w:t>
        </w:r>
      </w:hyperlink>
      <w:r>
        <w:rPr>
          <w:rFonts w:ascii="Calibri" w:hAnsi="Calibri" w:cs="Calibri"/>
        </w:rPr>
        <w:t xml:space="preserve"> - </w:t>
      </w:r>
      <w:hyperlink r:id="rId20" w:history="1">
        <w:r>
          <w:rPr>
            <w:rFonts w:ascii="Calibri" w:hAnsi="Calibri" w:cs="Calibri"/>
            <w:color w:val="0000FF"/>
          </w:rPr>
          <w:t>6.3.4</w:t>
        </w:r>
      </w:hyperlink>
      <w:r>
        <w:rPr>
          <w:rFonts w:ascii="Calibri" w:hAnsi="Calibri" w:cs="Calibri"/>
        </w:rPr>
        <w:t xml:space="preserve">, </w:t>
      </w:r>
      <w:hyperlink r:id="rId21" w:history="1">
        <w:r>
          <w:rPr>
            <w:rFonts w:ascii="Calibri" w:hAnsi="Calibri" w:cs="Calibri"/>
            <w:color w:val="0000FF"/>
          </w:rPr>
          <w:t>6.4.1</w:t>
        </w:r>
      </w:hyperlink>
      <w:r>
        <w:rPr>
          <w:rFonts w:ascii="Calibri" w:hAnsi="Calibri" w:cs="Calibri"/>
        </w:rPr>
        <w:t xml:space="preserve"> - </w:t>
      </w:r>
      <w:hyperlink r:id="rId22" w:history="1">
        <w:r>
          <w:rPr>
            <w:rFonts w:ascii="Calibri" w:hAnsi="Calibri" w:cs="Calibri"/>
            <w:color w:val="0000FF"/>
          </w:rPr>
          <w:t>6.4.12</w:t>
        </w:r>
      </w:hyperlink>
      <w:r>
        <w:rPr>
          <w:rFonts w:ascii="Calibri" w:hAnsi="Calibri" w:cs="Calibri"/>
        </w:rPr>
        <w:t xml:space="preserve">, </w:t>
      </w:r>
      <w:hyperlink r:id="rId23" w:history="1">
        <w:r>
          <w:rPr>
            <w:rFonts w:ascii="Calibri" w:hAnsi="Calibri" w:cs="Calibri"/>
            <w:color w:val="0000FF"/>
          </w:rPr>
          <w:t>6.6.1</w:t>
        </w:r>
      </w:hyperlink>
      <w:r>
        <w:rPr>
          <w:rFonts w:ascii="Calibri" w:hAnsi="Calibri" w:cs="Calibri"/>
        </w:rPr>
        <w:t xml:space="preserve"> - </w:t>
      </w:r>
      <w:hyperlink r:id="rId24" w:history="1">
        <w:r>
          <w:rPr>
            <w:rFonts w:ascii="Calibri" w:hAnsi="Calibri" w:cs="Calibri"/>
            <w:color w:val="0000FF"/>
          </w:rPr>
          <w:t>6.6.9</w:t>
        </w:r>
      </w:hyperlink>
      <w:r>
        <w:rPr>
          <w:rFonts w:ascii="Calibri" w:hAnsi="Calibri" w:cs="Calibri"/>
        </w:rPr>
        <w:t xml:space="preserve">, </w:t>
      </w:r>
      <w:hyperlink r:id="rId25" w:history="1">
        <w:r>
          <w:rPr>
            <w:rFonts w:ascii="Calibri" w:hAnsi="Calibri" w:cs="Calibri"/>
            <w:color w:val="0000FF"/>
          </w:rPr>
          <w:t>6.6.12</w:t>
        </w:r>
      </w:hyperlink>
      <w:r>
        <w:rPr>
          <w:rFonts w:ascii="Calibri" w:hAnsi="Calibri" w:cs="Calibri"/>
        </w:rPr>
        <w:t xml:space="preserve"> - </w:t>
      </w:r>
      <w:hyperlink r:id="rId26" w:history="1">
        <w:r>
          <w:rPr>
            <w:rFonts w:ascii="Calibri" w:hAnsi="Calibri" w:cs="Calibri"/>
            <w:color w:val="0000FF"/>
          </w:rPr>
          <w:t>6.6.24</w:t>
        </w:r>
      </w:hyperlink>
      <w:r>
        <w:rPr>
          <w:rFonts w:ascii="Calibri" w:hAnsi="Calibri" w:cs="Calibri"/>
        </w:rPr>
        <w:t>), 7 (</w:t>
      </w:r>
      <w:hyperlink r:id="rId27" w:history="1">
        <w:r>
          <w:rPr>
            <w:rFonts w:ascii="Calibri" w:hAnsi="Calibri" w:cs="Calibri"/>
            <w:color w:val="0000FF"/>
          </w:rPr>
          <w:t>пункты 7.1.1</w:t>
        </w:r>
      </w:hyperlink>
      <w:r>
        <w:rPr>
          <w:rFonts w:ascii="Calibri" w:hAnsi="Calibri" w:cs="Calibri"/>
        </w:rPr>
        <w:t xml:space="preserve"> - </w:t>
      </w:r>
      <w:hyperlink r:id="rId28" w:history="1">
        <w:r>
          <w:rPr>
            <w:rFonts w:ascii="Calibri" w:hAnsi="Calibri" w:cs="Calibri"/>
            <w:color w:val="0000FF"/>
          </w:rPr>
          <w:t>7.1.8</w:t>
        </w:r>
      </w:hyperlink>
      <w:r>
        <w:rPr>
          <w:rFonts w:ascii="Calibri" w:hAnsi="Calibri" w:cs="Calibri"/>
        </w:rPr>
        <w:t xml:space="preserve">, </w:t>
      </w:r>
      <w:hyperlink r:id="rId29" w:history="1">
        <w:r>
          <w:rPr>
            <w:rFonts w:ascii="Calibri" w:hAnsi="Calibri" w:cs="Calibri"/>
            <w:color w:val="0000FF"/>
          </w:rPr>
          <w:t>7.1.10</w:t>
        </w:r>
        <w:proofErr w:type="gramEnd"/>
      </w:hyperlink>
      <w:r>
        <w:rPr>
          <w:rFonts w:ascii="Calibri" w:hAnsi="Calibri" w:cs="Calibri"/>
        </w:rPr>
        <w:t xml:space="preserve"> - </w:t>
      </w:r>
      <w:hyperlink r:id="rId30" w:history="1">
        <w:r>
          <w:rPr>
            <w:rFonts w:ascii="Calibri" w:hAnsi="Calibri" w:cs="Calibri"/>
            <w:color w:val="0000FF"/>
          </w:rPr>
          <w:t>7.1.14</w:t>
        </w:r>
      </w:hyperlink>
      <w:r>
        <w:rPr>
          <w:rFonts w:ascii="Calibri" w:hAnsi="Calibri" w:cs="Calibri"/>
        </w:rPr>
        <w:t xml:space="preserve">, </w:t>
      </w:r>
      <w:hyperlink r:id="rId31" w:history="1">
        <w:r>
          <w:rPr>
            <w:rFonts w:ascii="Calibri" w:hAnsi="Calibri" w:cs="Calibri"/>
            <w:color w:val="0000FF"/>
          </w:rPr>
          <w:t>7.2.1</w:t>
        </w:r>
      </w:hyperlink>
      <w:r>
        <w:rPr>
          <w:rFonts w:ascii="Calibri" w:hAnsi="Calibri" w:cs="Calibri"/>
        </w:rPr>
        <w:t xml:space="preserve"> - </w:t>
      </w:r>
      <w:hyperlink r:id="rId32" w:history="1">
        <w:r>
          <w:rPr>
            <w:rFonts w:ascii="Calibri" w:hAnsi="Calibri" w:cs="Calibri"/>
            <w:color w:val="0000FF"/>
          </w:rPr>
          <w:t>7.2.10</w:t>
        </w:r>
      </w:hyperlink>
      <w:r>
        <w:rPr>
          <w:rFonts w:ascii="Calibri" w:hAnsi="Calibri" w:cs="Calibri"/>
        </w:rPr>
        <w:t xml:space="preserve">, </w:t>
      </w:r>
      <w:hyperlink r:id="rId33" w:history="1">
        <w:r>
          <w:rPr>
            <w:rFonts w:ascii="Calibri" w:hAnsi="Calibri" w:cs="Calibri"/>
            <w:color w:val="0000FF"/>
          </w:rPr>
          <w:t>7.3.1</w:t>
        </w:r>
      </w:hyperlink>
      <w:r>
        <w:rPr>
          <w:rFonts w:ascii="Calibri" w:hAnsi="Calibri" w:cs="Calibri"/>
        </w:rPr>
        <w:t xml:space="preserve"> - </w:t>
      </w:r>
      <w:hyperlink r:id="rId34" w:history="1">
        <w:r>
          <w:rPr>
            <w:rFonts w:ascii="Calibri" w:hAnsi="Calibri" w:cs="Calibri"/>
            <w:color w:val="0000FF"/>
          </w:rPr>
          <w:t>7.3.24</w:t>
        </w:r>
      </w:hyperlink>
      <w:r>
        <w:rPr>
          <w:rFonts w:ascii="Calibri" w:hAnsi="Calibri" w:cs="Calibri"/>
        </w:rPr>
        <w:t xml:space="preserve">, </w:t>
      </w:r>
      <w:hyperlink r:id="rId35" w:history="1">
        <w:r>
          <w:rPr>
            <w:rFonts w:ascii="Calibri" w:hAnsi="Calibri" w:cs="Calibri"/>
            <w:color w:val="0000FF"/>
          </w:rPr>
          <w:t>7.4.1</w:t>
        </w:r>
      </w:hyperlink>
      <w:r>
        <w:rPr>
          <w:rFonts w:ascii="Calibri" w:hAnsi="Calibri" w:cs="Calibri"/>
        </w:rPr>
        <w:t xml:space="preserve"> - </w:t>
      </w:r>
      <w:hyperlink r:id="rId36" w:history="1">
        <w:r>
          <w:rPr>
            <w:rFonts w:ascii="Calibri" w:hAnsi="Calibri" w:cs="Calibri"/>
            <w:color w:val="0000FF"/>
          </w:rPr>
          <w:t>7.4.40</w:t>
        </w:r>
      </w:hyperlink>
      <w:r>
        <w:rPr>
          <w:rFonts w:ascii="Calibri" w:hAnsi="Calibri" w:cs="Calibri"/>
        </w:rPr>
        <w:t xml:space="preserve">), </w:t>
      </w:r>
      <w:hyperlink r:id="rId37" w:history="1">
        <w:r>
          <w:rPr>
            <w:rFonts w:ascii="Calibri" w:hAnsi="Calibri" w:cs="Calibri"/>
            <w:color w:val="0000FF"/>
          </w:rPr>
          <w:t>8</w:t>
        </w:r>
      </w:hyperlink>
      <w:r>
        <w:rPr>
          <w:rFonts w:ascii="Calibri" w:hAnsi="Calibri" w:cs="Calibri"/>
        </w:rPr>
        <w:t>, 9 (</w:t>
      </w:r>
      <w:hyperlink r:id="rId38" w:history="1">
        <w:r>
          <w:rPr>
            <w:rFonts w:ascii="Calibri" w:hAnsi="Calibri" w:cs="Calibri"/>
            <w:color w:val="0000FF"/>
          </w:rPr>
          <w:t>пункты 9.1.1</w:t>
        </w:r>
      </w:hyperlink>
      <w:r>
        <w:rPr>
          <w:rFonts w:ascii="Calibri" w:hAnsi="Calibri" w:cs="Calibri"/>
        </w:rPr>
        <w:t xml:space="preserve"> - </w:t>
      </w:r>
      <w:hyperlink r:id="rId39" w:history="1">
        <w:r>
          <w:rPr>
            <w:rFonts w:ascii="Calibri" w:hAnsi="Calibri" w:cs="Calibri"/>
            <w:color w:val="0000FF"/>
          </w:rPr>
          <w:t>9.1.6</w:t>
        </w:r>
      </w:hyperlink>
      <w:r>
        <w:rPr>
          <w:rFonts w:ascii="Calibri" w:hAnsi="Calibri" w:cs="Calibri"/>
        </w:rPr>
        <w:t xml:space="preserve">, </w:t>
      </w:r>
      <w:hyperlink r:id="rId40" w:history="1">
        <w:r>
          <w:rPr>
            <w:rFonts w:ascii="Calibri" w:hAnsi="Calibri" w:cs="Calibri"/>
            <w:color w:val="0000FF"/>
          </w:rPr>
          <w:t>9.2.1</w:t>
        </w:r>
      </w:hyperlink>
      <w:r>
        <w:rPr>
          <w:rFonts w:ascii="Calibri" w:hAnsi="Calibri" w:cs="Calibri"/>
        </w:rPr>
        <w:t xml:space="preserve"> - </w:t>
      </w:r>
      <w:hyperlink r:id="rId41" w:history="1">
        <w:r>
          <w:rPr>
            <w:rFonts w:ascii="Calibri" w:hAnsi="Calibri" w:cs="Calibri"/>
            <w:color w:val="0000FF"/>
          </w:rPr>
          <w:t>9.2.7</w:t>
        </w:r>
      </w:hyperlink>
      <w:r>
        <w:rPr>
          <w:rFonts w:ascii="Calibri" w:hAnsi="Calibri" w:cs="Calibri"/>
        </w:rPr>
        <w:t xml:space="preserve">, </w:t>
      </w:r>
      <w:hyperlink r:id="rId42" w:history="1">
        <w:r>
          <w:rPr>
            <w:rFonts w:ascii="Calibri" w:hAnsi="Calibri" w:cs="Calibri"/>
            <w:color w:val="0000FF"/>
          </w:rPr>
          <w:t>9.2.9</w:t>
        </w:r>
      </w:hyperlink>
      <w:r>
        <w:rPr>
          <w:rFonts w:ascii="Calibri" w:hAnsi="Calibri" w:cs="Calibri"/>
        </w:rPr>
        <w:t xml:space="preserve"> - </w:t>
      </w:r>
      <w:hyperlink r:id="rId43" w:history="1">
        <w:r>
          <w:rPr>
            <w:rFonts w:ascii="Calibri" w:hAnsi="Calibri" w:cs="Calibri"/>
            <w:color w:val="0000FF"/>
          </w:rPr>
          <w:t>9.2.13</w:t>
        </w:r>
      </w:hyperlink>
      <w:r>
        <w:rPr>
          <w:rFonts w:ascii="Calibri" w:hAnsi="Calibri" w:cs="Calibri"/>
        </w:rPr>
        <w:t xml:space="preserve">, </w:t>
      </w:r>
      <w:hyperlink r:id="rId44" w:history="1">
        <w:r>
          <w:rPr>
            <w:rFonts w:ascii="Calibri" w:hAnsi="Calibri" w:cs="Calibri"/>
            <w:color w:val="0000FF"/>
          </w:rPr>
          <w:t>9.3.1</w:t>
        </w:r>
      </w:hyperlink>
      <w:r>
        <w:rPr>
          <w:rFonts w:ascii="Calibri" w:hAnsi="Calibri" w:cs="Calibri"/>
        </w:rPr>
        <w:t xml:space="preserve"> - </w:t>
      </w:r>
      <w:hyperlink r:id="rId45" w:history="1">
        <w:r>
          <w:rPr>
            <w:rFonts w:ascii="Calibri" w:hAnsi="Calibri" w:cs="Calibri"/>
            <w:color w:val="0000FF"/>
          </w:rPr>
          <w:t>9.3.6</w:t>
        </w:r>
      </w:hyperlink>
      <w:r>
        <w:rPr>
          <w:rFonts w:ascii="Calibri" w:hAnsi="Calibri" w:cs="Calibri"/>
        </w:rPr>
        <w:t xml:space="preserve">, </w:t>
      </w:r>
      <w:hyperlink r:id="rId46" w:history="1">
        <w:r>
          <w:rPr>
            <w:rFonts w:ascii="Calibri" w:hAnsi="Calibri" w:cs="Calibri"/>
            <w:color w:val="0000FF"/>
          </w:rPr>
          <w:t>9.4.1</w:t>
        </w:r>
      </w:hyperlink>
      <w:r>
        <w:rPr>
          <w:rFonts w:ascii="Calibri" w:hAnsi="Calibri" w:cs="Calibri"/>
        </w:rPr>
        <w:t xml:space="preserve"> - </w:t>
      </w:r>
      <w:hyperlink r:id="rId47" w:history="1">
        <w:r>
          <w:rPr>
            <w:rFonts w:ascii="Calibri" w:hAnsi="Calibri" w:cs="Calibri"/>
            <w:color w:val="0000FF"/>
          </w:rPr>
          <w:t>9.4.11</w:t>
        </w:r>
      </w:hyperlink>
      <w:r>
        <w:rPr>
          <w:rFonts w:ascii="Calibri" w:hAnsi="Calibri" w:cs="Calibri"/>
        </w:rPr>
        <w:t xml:space="preserve">); </w:t>
      </w:r>
      <w:hyperlink r:id="rId48" w:history="1">
        <w:r>
          <w:rPr>
            <w:rFonts w:ascii="Calibri" w:hAnsi="Calibri" w:cs="Calibri"/>
            <w:color w:val="0000FF"/>
          </w:rPr>
          <w:t>приложение Г</w:t>
        </w:r>
      </w:hyperlink>
      <w:r>
        <w:rPr>
          <w:rFonts w:ascii="Calibri" w:hAnsi="Calibri" w:cs="Calibri"/>
        </w:rPr>
        <w:t>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73. СНиП 31-02-2001 "Дома жилые одноквартирные". Разделы 4, 5, 7 - 9.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74. СНиП 31-03-2001 "Производственные здания". Разделы 4 (пункты 4.2, 4.3, 4.5), 5 (пункты 5.2, 5.4, 5.6 - 5.8, 5.10 - 5.16).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75. СНиП 31-04-2001 "Складские здания". Разделы 4 (пункты 4.5, 4.7), 5 (пункты 5.1 - 5.8, 5.10 - 5.20).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76. СНиП 35-01-2001 "Доступность зданий и сооружений для маломобильных групп населения". Разделы 3 (пункты 3.1 - 3.37, 3.39, 3.52 - 3.72), 4 (пункты 4.1 - 4.10, 4.12 - 4.21, 4.23 - 4.32).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77. </w:t>
      </w:r>
      <w:hyperlink r:id="rId49" w:history="1">
        <w:r>
          <w:rPr>
            <w:rFonts w:ascii="Calibri" w:hAnsi="Calibri" w:cs="Calibri"/>
            <w:color w:val="0000FF"/>
          </w:rPr>
          <w:t>СНиП 12-04-2002</w:t>
        </w:r>
      </w:hyperlink>
      <w:r>
        <w:rPr>
          <w:rFonts w:ascii="Calibri" w:hAnsi="Calibri" w:cs="Calibri"/>
        </w:rPr>
        <w:t xml:space="preserve"> "Безопасность труда в строительстве". Часть 2. Строительное производство. </w:t>
      </w:r>
      <w:hyperlink r:id="rId50" w:history="1">
        <w:proofErr w:type="gramStart"/>
        <w:r>
          <w:rPr>
            <w:rFonts w:ascii="Calibri" w:hAnsi="Calibri" w:cs="Calibri"/>
            <w:color w:val="0000FF"/>
          </w:rPr>
          <w:t>Разделы 3</w:t>
        </w:r>
      </w:hyperlink>
      <w:r>
        <w:rPr>
          <w:rFonts w:ascii="Calibri" w:hAnsi="Calibri" w:cs="Calibri"/>
        </w:rPr>
        <w:t xml:space="preserve"> - </w:t>
      </w:r>
      <w:hyperlink r:id="rId51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>, 10 (</w:t>
      </w:r>
      <w:hyperlink r:id="rId52" w:history="1">
        <w:r>
          <w:rPr>
            <w:rFonts w:ascii="Calibri" w:hAnsi="Calibri" w:cs="Calibri"/>
            <w:color w:val="0000FF"/>
          </w:rPr>
          <w:t>пункты 10.1.1</w:t>
        </w:r>
      </w:hyperlink>
      <w:r>
        <w:rPr>
          <w:rFonts w:ascii="Calibri" w:hAnsi="Calibri" w:cs="Calibri"/>
        </w:rPr>
        <w:t xml:space="preserve">, </w:t>
      </w:r>
      <w:hyperlink r:id="rId53" w:history="1">
        <w:r>
          <w:rPr>
            <w:rFonts w:ascii="Calibri" w:hAnsi="Calibri" w:cs="Calibri"/>
            <w:color w:val="0000FF"/>
          </w:rPr>
          <w:t>10.1.3</w:t>
        </w:r>
      </w:hyperlink>
      <w:r>
        <w:rPr>
          <w:rFonts w:ascii="Calibri" w:hAnsi="Calibri" w:cs="Calibri"/>
        </w:rPr>
        <w:t xml:space="preserve">, </w:t>
      </w:r>
      <w:hyperlink r:id="rId54" w:history="1">
        <w:r>
          <w:rPr>
            <w:rFonts w:ascii="Calibri" w:hAnsi="Calibri" w:cs="Calibri"/>
            <w:color w:val="0000FF"/>
          </w:rPr>
          <w:t>10.1.4</w:t>
        </w:r>
      </w:hyperlink>
      <w:r>
        <w:rPr>
          <w:rFonts w:ascii="Calibri" w:hAnsi="Calibri" w:cs="Calibri"/>
        </w:rPr>
        <w:t xml:space="preserve">, </w:t>
      </w:r>
      <w:hyperlink r:id="rId55" w:history="1">
        <w:r>
          <w:rPr>
            <w:rFonts w:ascii="Calibri" w:hAnsi="Calibri" w:cs="Calibri"/>
            <w:color w:val="0000FF"/>
          </w:rPr>
          <w:t>10.2.1</w:t>
        </w:r>
      </w:hyperlink>
      <w:r>
        <w:rPr>
          <w:rFonts w:ascii="Calibri" w:hAnsi="Calibri" w:cs="Calibri"/>
        </w:rPr>
        <w:t xml:space="preserve"> - </w:t>
      </w:r>
      <w:hyperlink r:id="rId56" w:history="1">
        <w:r>
          <w:rPr>
            <w:rFonts w:ascii="Calibri" w:hAnsi="Calibri" w:cs="Calibri"/>
            <w:color w:val="0000FF"/>
          </w:rPr>
          <w:t>10.2.9</w:t>
        </w:r>
      </w:hyperlink>
      <w:r>
        <w:rPr>
          <w:rFonts w:ascii="Calibri" w:hAnsi="Calibri" w:cs="Calibri"/>
        </w:rPr>
        <w:t xml:space="preserve">, </w:t>
      </w:r>
      <w:hyperlink r:id="rId57" w:history="1">
        <w:r>
          <w:rPr>
            <w:rFonts w:ascii="Calibri" w:hAnsi="Calibri" w:cs="Calibri"/>
            <w:color w:val="0000FF"/>
          </w:rPr>
          <w:t>10.3.1</w:t>
        </w:r>
      </w:hyperlink>
      <w:r>
        <w:rPr>
          <w:rFonts w:ascii="Calibri" w:hAnsi="Calibri" w:cs="Calibri"/>
        </w:rPr>
        <w:t xml:space="preserve"> - </w:t>
      </w:r>
      <w:hyperlink r:id="rId58" w:history="1">
        <w:r>
          <w:rPr>
            <w:rFonts w:ascii="Calibri" w:hAnsi="Calibri" w:cs="Calibri"/>
            <w:color w:val="0000FF"/>
          </w:rPr>
          <w:t>10.3.7</w:t>
        </w:r>
      </w:hyperlink>
      <w:r>
        <w:rPr>
          <w:rFonts w:ascii="Calibri" w:hAnsi="Calibri" w:cs="Calibri"/>
        </w:rPr>
        <w:t xml:space="preserve">), </w:t>
      </w:r>
      <w:hyperlink r:id="rId59" w:history="1">
        <w:r>
          <w:rPr>
            <w:rFonts w:ascii="Calibri" w:hAnsi="Calibri" w:cs="Calibri"/>
            <w:color w:val="0000FF"/>
          </w:rPr>
          <w:t>11</w:t>
        </w:r>
      </w:hyperlink>
      <w:r>
        <w:rPr>
          <w:rFonts w:ascii="Calibri" w:hAnsi="Calibri" w:cs="Calibri"/>
        </w:rPr>
        <w:t>, 12 (</w:t>
      </w:r>
      <w:hyperlink r:id="rId60" w:history="1">
        <w:r>
          <w:rPr>
            <w:rFonts w:ascii="Calibri" w:hAnsi="Calibri" w:cs="Calibri"/>
            <w:color w:val="0000FF"/>
          </w:rPr>
          <w:t>пункты 12.1.1</w:t>
        </w:r>
      </w:hyperlink>
      <w:r>
        <w:rPr>
          <w:rFonts w:ascii="Calibri" w:hAnsi="Calibri" w:cs="Calibri"/>
        </w:rPr>
        <w:t xml:space="preserve">, </w:t>
      </w:r>
      <w:hyperlink r:id="rId61" w:history="1">
        <w:r>
          <w:rPr>
            <w:rFonts w:ascii="Calibri" w:hAnsi="Calibri" w:cs="Calibri"/>
            <w:color w:val="0000FF"/>
          </w:rPr>
          <w:t>12.1.3</w:t>
        </w:r>
      </w:hyperlink>
      <w:r>
        <w:rPr>
          <w:rFonts w:ascii="Calibri" w:hAnsi="Calibri" w:cs="Calibri"/>
        </w:rPr>
        <w:t xml:space="preserve"> - </w:t>
      </w:r>
      <w:hyperlink r:id="rId62" w:history="1">
        <w:r>
          <w:rPr>
            <w:rFonts w:ascii="Calibri" w:hAnsi="Calibri" w:cs="Calibri"/>
            <w:color w:val="0000FF"/>
          </w:rPr>
          <w:t>12.1.5</w:t>
        </w:r>
      </w:hyperlink>
      <w:r>
        <w:rPr>
          <w:rFonts w:ascii="Calibri" w:hAnsi="Calibri" w:cs="Calibri"/>
        </w:rPr>
        <w:t xml:space="preserve">, </w:t>
      </w:r>
      <w:hyperlink r:id="rId63" w:history="1">
        <w:r>
          <w:rPr>
            <w:rFonts w:ascii="Calibri" w:hAnsi="Calibri" w:cs="Calibri"/>
            <w:color w:val="0000FF"/>
          </w:rPr>
          <w:t>12.2.2</w:t>
        </w:r>
      </w:hyperlink>
      <w:r>
        <w:rPr>
          <w:rFonts w:ascii="Calibri" w:hAnsi="Calibri" w:cs="Calibri"/>
        </w:rPr>
        <w:t xml:space="preserve"> - </w:t>
      </w:r>
      <w:hyperlink r:id="rId64" w:history="1">
        <w:r>
          <w:rPr>
            <w:rFonts w:ascii="Calibri" w:hAnsi="Calibri" w:cs="Calibri"/>
            <w:color w:val="0000FF"/>
          </w:rPr>
          <w:t>12.2.7</w:t>
        </w:r>
      </w:hyperlink>
      <w:r>
        <w:rPr>
          <w:rFonts w:ascii="Calibri" w:hAnsi="Calibri" w:cs="Calibri"/>
        </w:rPr>
        <w:t xml:space="preserve">, </w:t>
      </w:r>
      <w:hyperlink r:id="rId65" w:history="1">
        <w:r>
          <w:rPr>
            <w:rFonts w:ascii="Calibri" w:hAnsi="Calibri" w:cs="Calibri"/>
            <w:color w:val="0000FF"/>
          </w:rPr>
          <w:t>12.3.1</w:t>
        </w:r>
      </w:hyperlink>
      <w:r>
        <w:rPr>
          <w:rFonts w:ascii="Calibri" w:hAnsi="Calibri" w:cs="Calibri"/>
        </w:rPr>
        <w:t xml:space="preserve"> - </w:t>
      </w:r>
      <w:hyperlink r:id="rId66" w:history="1">
        <w:r>
          <w:rPr>
            <w:rFonts w:ascii="Calibri" w:hAnsi="Calibri" w:cs="Calibri"/>
            <w:color w:val="0000FF"/>
          </w:rPr>
          <w:t>12.3.10</w:t>
        </w:r>
      </w:hyperlink>
      <w:r>
        <w:rPr>
          <w:rFonts w:ascii="Calibri" w:hAnsi="Calibri" w:cs="Calibri"/>
        </w:rPr>
        <w:t>), 13 (</w:t>
      </w:r>
      <w:hyperlink r:id="rId67" w:history="1">
        <w:r>
          <w:rPr>
            <w:rFonts w:ascii="Calibri" w:hAnsi="Calibri" w:cs="Calibri"/>
            <w:color w:val="0000FF"/>
          </w:rPr>
          <w:t>пункты 13.1.1</w:t>
        </w:r>
      </w:hyperlink>
      <w:r>
        <w:rPr>
          <w:rFonts w:ascii="Calibri" w:hAnsi="Calibri" w:cs="Calibri"/>
        </w:rPr>
        <w:t xml:space="preserve"> - </w:t>
      </w:r>
      <w:hyperlink r:id="rId68" w:history="1">
        <w:r>
          <w:rPr>
            <w:rFonts w:ascii="Calibri" w:hAnsi="Calibri" w:cs="Calibri"/>
            <w:color w:val="0000FF"/>
          </w:rPr>
          <w:t>13.1.4</w:t>
        </w:r>
      </w:hyperlink>
      <w:r>
        <w:rPr>
          <w:rFonts w:ascii="Calibri" w:hAnsi="Calibri" w:cs="Calibri"/>
        </w:rPr>
        <w:t xml:space="preserve">, </w:t>
      </w:r>
      <w:hyperlink r:id="rId69" w:history="1">
        <w:r>
          <w:rPr>
            <w:rFonts w:ascii="Calibri" w:hAnsi="Calibri" w:cs="Calibri"/>
            <w:color w:val="0000FF"/>
          </w:rPr>
          <w:t>13.2.2</w:t>
        </w:r>
      </w:hyperlink>
      <w:r>
        <w:rPr>
          <w:rFonts w:ascii="Calibri" w:hAnsi="Calibri" w:cs="Calibri"/>
        </w:rPr>
        <w:t xml:space="preserve"> - </w:t>
      </w:r>
      <w:hyperlink r:id="rId70" w:history="1">
        <w:r>
          <w:rPr>
            <w:rFonts w:ascii="Calibri" w:hAnsi="Calibri" w:cs="Calibri"/>
            <w:color w:val="0000FF"/>
          </w:rPr>
          <w:t>13.2.7</w:t>
        </w:r>
      </w:hyperlink>
      <w:r>
        <w:rPr>
          <w:rFonts w:ascii="Calibri" w:hAnsi="Calibri" w:cs="Calibri"/>
        </w:rPr>
        <w:t xml:space="preserve">, </w:t>
      </w:r>
      <w:hyperlink r:id="rId71" w:history="1">
        <w:r>
          <w:rPr>
            <w:rFonts w:ascii="Calibri" w:hAnsi="Calibri" w:cs="Calibri"/>
            <w:color w:val="0000FF"/>
          </w:rPr>
          <w:t>13.3.1</w:t>
        </w:r>
      </w:hyperlink>
      <w:r>
        <w:rPr>
          <w:rFonts w:ascii="Calibri" w:hAnsi="Calibri" w:cs="Calibri"/>
        </w:rPr>
        <w:t xml:space="preserve"> - </w:t>
      </w:r>
      <w:hyperlink r:id="rId72" w:history="1">
        <w:r>
          <w:rPr>
            <w:rFonts w:ascii="Calibri" w:hAnsi="Calibri" w:cs="Calibri"/>
            <w:color w:val="0000FF"/>
          </w:rPr>
          <w:t>13.3.5</w:t>
        </w:r>
      </w:hyperlink>
      <w:r>
        <w:rPr>
          <w:rFonts w:ascii="Calibri" w:hAnsi="Calibri" w:cs="Calibri"/>
        </w:rPr>
        <w:t>), 14 (</w:t>
      </w:r>
      <w:hyperlink r:id="rId73" w:history="1">
        <w:r>
          <w:rPr>
            <w:rFonts w:ascii="Calibri" w:hAnsi="Calibri" w:cs="Calibri"/>
            <w:color w:val="0000FF"/>
          </w:rPr>
          <w:t>пункты 14.1.1</w:t>
        </w:r>
      </w:hyperlink>
      <w:r>
        <w:rPr>
          <w:rFonts w:ascii="Calibri" w:hAnsi="Calibri" w:cs="Calibri"/>
        </w:rPr>
        <w:t xml:space="preserve">, </w:t>
      </w:r>
      <w:hyperlink r:id="rId74" w:history="1">
        <w:r>
          <w:rPr>
            <w:rFonts w:ascii="Calibri" w:hAnsi="Calibri" w:cs="Calibri"/>
            <w:color w:val="0000FF"/>
          </w:rPr>
          <w:t>14.1.3</w:t>
        </w:r>
      </w:hyperlink>
      <w:r>
        <w:rPr>
          <w:rFonts w:ascii="Calibri" w:hAnsi="Calibri" w:cs="Calibri"/>
        </w:rPr>
        <w:t xml:space="preserve"> - </w:t>
      </w:r>
      <w:hyperlink r:id="rId75" w:history="1">
        <w:r>
          <w:rPr>
            <w:rFonts w:ascii="Calibri" w:hAnsi="Calibri" w:cs="Calibri"/>
            <w:color w:val="0000FF"/>
          </w:rPr>
          <w:t>14.1.6</w:t>
        </w:r>
      </w:hyperlink>
      <w:r>
        <w:rPr>
          <w:rFonts w:ascii="Calibri" w:hAnsi="Calibri" w:cs="Calibri"/>
        </w:rPr>
        <w:t xml:space="preserve">, </w:t>
      </w:r>
      <w:hyperlink r:id="rId76" w:history="1">
        <w:r>
          <w:rPr>
            <w:rFonts w:ascii="Calibri" w:hAnsi="Calibri" w:cs="Calibri"/>
            <w:color w:val="0000FF"/>
          </w:rPr>
          <w:t>14.2.1</w:t>
        </w:r>
      </w:hyperlink>
      <w:r>
        <w:rPr>
          <w:rFonts w:ascii="Calibri" w:hAnsi="Calibri" w:cs="Calibri"/>
        </w:rPr>
        <w:t xml:space="preserve"> - </w:t>
      </w:r>
      <w:hyperlink r:id="rId77" w:history="1">
        <w:r>
          <w:rPr>
            <w:rFonts w:ascii="Calibri" w:hAnsi="Calibri" w:cs="Calibri"/>
            <w:color w:val="0000FF"/>
          </w:rPr>
          <w:t>14.2.7</w:t>
        </w:r>
      </w:hyperlink>
      <w:r>
        <w:rPr>
          <w:rFonts w:ascii="Calibri" w:hAnsi="Calibri" w:cs="Calibri"/>
        </w:rPr>
        <w:t xml:space="preserve">, </w:t>
      </w:r>
      <w:hyperlink r:id="rId78" w:history="1">
        <w:r>
          <w:rPr>
            <w:rFonts w:ascii="Calibri" w:hAnsi="Calibri" w:cs="Calibri"/>
            <w:color w:val="0000FF"/>
          </w:rPr>
          <w:t>14.3.1</w:t>
        </w:r>
      </w:hyperlink>
      <w:r>
        <w:rPr>
          <w:rFonts w:ascii="Calibri" w:hAnsi="Calibri" w:cs="Calibri"/>
        </w:rPr>
        <w:t xml:space="preserve"> - </w:t>
      </w:r>
      <w:hyperlink r:id="rId79" w:history="1">
        <w:r>
          <w:rPr>
            <w:rFonts w:ascii="Calibri" w:hAnsi="Calibri" w:cs="Calibri"/>
            <w:color w:val="0000FF"/>
          </w:rPr>
          <w:t>14.3.6</w:t>
        </w:r>
      </w:hyperlink>
      <w:r>
        <w:rPr>
          <w:rFonts w:ascii="Calibri" w:hAnsi="Calibri" w:cs="Calibri"/>
        </w:rPr>
        <w:t xml:space="preserve">), </w:t>
      </w:r>
      <w:hyperlink r:id="rId80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>, 16 (</w:t>
      </w:r>
      <w:hyperlink r:id="rId81" w:history="1">
        <w:r>
          <w:rPr>
            <w:rFonts w:ascii="Calibri" w:hAnsi="Calibri" w:cs="Calibri"/>
            <w:color w:val="0000FF"/>
          </w:rPr>
          <w:t>пункты 16.1.1</w:t>
        </w:r>
      </w:hyperlink>
      <w:r>
        <w:rPr>
          <w:rFonts w:ascii="Calibri" w:hAnsi="Calibri" w:cs="Calibri"/>
        </w:rPr>
        <w:t xml:space="preserve"> - </w:t>
      </w:r>
      <w:hyperlink r:id="rId82" w:history="1">
        <w:r>
          <w:rPr>
            <w:rFonts w:ascii="Calibri" w:hAnsi="Calibri" w:cs="Calibri"/>
            <w:color w:val="0000FF"/>
          </w:rPr>
          <w:t>16.1.3</w:t>
        </w:r>
      </w:hyperlink>
      <w:r>
        <w:rPr>
          <w:rFonts w:ascii="Calibri" w:hAnsi="Calibri" w:cs="Calibri"/>
        </w:rPr>
        <w:t xml:space="preserve">, </w:t>
      </w:r>
      <w:hyperlink r:id="rId83" w:history="1">
        <w:r>
          <w:rPr>
            <w:rFonts w:ascii="Calibri" w:hAnsi="Calibri" w:cs="Calibri"/>
            <w:color w:val="0000FF"/>
          </w:rPr>
          <w:t>16.2.1</w:t>
        </w:r>
      </w:hyperlink>
      <w:r>
        <w:rPr>
          <w:rFonts w:ascii="Calibri" w:hAnsi="Calibri" w:cs="Calibri"/>
        </w:rPr>
        <w:t xml:space="preserve"> - </w:t>
      </w:r>
      <w:hyperlink r:id="rId84" w:history="1">
        <w:r>
          <w:rPr>
            <w:rFonts w:ascii="Calibri" w:hAnsi="Calibri" w:cs="Calibri"/>
            <w:color w:val="0000FF"/>
          </w:rPr>
          <w:t>16.2.8</w:t>
        </w:r>
      </w:hyperlink>
      <w:r>
        <w:rPr>
          <w:rFonts w:ascii="Calibri" w:hAnsi="Calibri" w:cs="Calibri"/>
        </w:rPr>
        <w:t xml:space="preserve">, </w:t>
      </w:r>
      <w:hyperlink r:id="rId85" w:history="1">
        <w:r>
          <w:rPr>
            <w:rFonts w:ascii="Calibri" w:hAnsi="Calibri" w:cs="Calibri"/>
            <w:color w:val="0000FF"/>
          </w:rPr>
          <w:t>16.2.10</w:t>
        </w:r>
      </w:hyperlink>
      <w:r>
        <w:rPr>
          <w:rFonts w:ascii="Calibri" w:hAnsi="Calibri" w:cs="Calibri"/>
        </w:rPr>
        <w:t xml:space="preserve"> - </w:t>
      </w:r>
      <w:hyperlink r:id="rId86" w:history="1">
        <w:r>
          <w:rPr>
            <w:rFonts w:ascii="Calibri" w:hAnsi="Calibri" w:cs="Calibri"/>
            <w:color w:val="0000FF"/>
          </w:rPr>
          <w:t>16.2.13</w:t>
        </w:r>
      </w:hyperlink>
      <w:r>
        <w:rPr>
          <w:rFonts w:ascii="Calibri" w:hAnsi="Calibri" w:cs="Calibri"/>
        </w:rPr>
        <w:t xml:space="preserve">, </w:t>
      </w:r>
      <w:hyperlink r:id="rId87" w:history="1">
        <w:r>
          <w:rPr>
            <w:rFonts w:ascii="Calibri" w:hAnsi="Calibri" w:cs="Calibri"/>
            <w:color w:val="0000FF"/>
          </w:rPr>
          <w:t>16.3.1</w:t>
        </w:r>
      </w:hyperlink>
      <w:r>
        <w:rPr>
          <w:rFonts w:ascii="Calibri" w:hAnsi="Calibri" w:cs="Calibri"/>
        </w:rPr>
        <w:t xml:space="preserve"> - </w:t>
      </w:r>
      <w:hyperlink r:id="rId88" w:history="1">
        <w:r>
          <w:rPr>
            <w:rFonts w:ascii="Calibri" w:hAnsi="Calibri" w:cs="Calibri"/>
            <w:color w:val="0000FF"/>
          </w:rPr>
          <w:t>16.3.22</w:t>
        </w:r>
      </w:hyperlink>
      <w:r>
        <w:rPr>
          <w:rFonts w:ascii="Calibri" w:hAnsi="Calibri" w:cs="Calibri"/>
        </w:rPr>
        <w:t xml:space="preserve">, </w:t>
      </w:r>
      <w:hyperlink r:id="rId89" w:history="1">
        <w:r>
          <w:rPr>
            <w:rFonts w:ascii="Calibri" w:hAnsi="Calibri" w:cs="Calibri"/>
            <w:color w:val="0000FF"/>
          </w:rPr>
          <w:t>16.4.1</w:t>
        </w:r>
      </w:hyperlink>
      <w:r>
        <w:rPr>
          <w:rFonts w:ascii="Calibri" w:hAnsi="Calibri" w:cs="Calibri"/>
        </w:rPr>
        <w:t xml:space="preserve"> - 16.4.8), </w:t>
      </w:r>
      <w:hyperlink r:id="rId90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>.</w:t>
      </w:r>
      <w:proofErr w:type="gramEnd"/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78. СНиП 42-01-2002 "Газораспределительные системы". Разделы 4, 5 (пункты 5.1.2 - 5.1.8, 5.2.1 - 5.2.4, 5.3.4, 5.3.5, 5.4.1 - 5.4.4, 5.5.1 - 5.5.5, 5.6.1 - 5.6.6, 5.7.1 - 5.7.3), 6 (пункты 6.3.1, 6.4.1, 6.4.2, 6.5.1 - 6.5.8), 7 (пункты 7.1 - 7.7, 7.9, 7.10), 8 (пункты 8.1.1 - 8.1.5, 8.2.1 - 8.2.3, 8.2.6), 9 (пункты 9.1.2, 9.2.2, 9.3.2, 9.4.1 - 9.4.3, 9.4.5, 9.4.6, 9.4.24 - 9.4.26), 10.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79. СНиП 22-02-2003 "Инженерная защита территорий, зданий и сооружений от опасных геологических процессов. Основные положения". Разделы 4 - 14.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80. СНиП 23-02-2003 "Тепловая защита зданий". Разделы 4 - 12; приложения</w:t>
      </w:r>
      <w:proofErr w:type="gramStart"/>
      <w:r>
        <w:rPr>
          <w:rFonts w:ascii="Calibri" w:hAnsi="Calibri" w:cs="Calibri"/>
        </w:rPr>
        <w:t xml:space="preserve"> В</w:t>
      </w:r>
      <w:proofErr w:type="gramEnd"/>
      <w:r>
        <w:rPr>
          <w:rFonts w:ascii="Calibri" w:hAnsi="Calibri" w:cs="Calibri"/>
        </w:rPr>
        <w:t>, Г, Д.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81. СНиП 23-03-2003 "Защита от шума". Разделы 4 - 13.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82. СНиП 31-01-2003 "Здания жилые многоквартирные". Разделы 4. (пункты 4.1, 4.4 - 4.9, 4.16, 4.17), 5, 6, 8 (пункты 8.1 - 8.11, 8.13, 8.14), 9 - 11.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83. СНиП 31-05-2003 "Общественные здания административного назначения". Разделы 4 (пункты 4.5 - 4.9, абзац второй пункта 4.10, абзац второй пункта 4.12, пункты 4.13 - 4.18), 5 (пункты 5.1 - 5.6, 5.8, абзацы первый и второй пункта 5.9, пункт 5.10), 7 (пункты 7.1, 7.3 - 7.14), 8, 9.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84. СНиП 32-02-2003 "Метрополитены". Разделы 3 (пункты 3.1 - 3.5, 3.14 - 3.16, 3.21), 4 (пункт 4.4), 5 (пункты 5.3 - 5.8.7, 5.8.9 - 5.10.10, 5.10.12 - 5.15.15, 5.17.1 - 5.23.5, 5.25, 5.26), 6 (пункты 6.1 - 6.3, 6.5 - 6.7, 6.10 - 6.14), 7.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85. СНиП 33-01-2003 "Гидротехнические сооружения. Общие положения". Разделы 4, 5; приложения</w:t>
      </w:r>
      <w:proofErr w:type="gramStart"/>
      <w:r>
        <w:rPr>
          <w:rFonts w:ascii="Calibri" w:hAnsi="Calibri" w:cs="Calibri"/>
        </w:rPr>
        <w:t xml:space="preserve"> А</w:t>
      </w:r>
      <w:proofErr w:type="gramEnd"/>
      <w:r>
        <w:rPr>
          <w:rFonts w:ascii="Calibri" w:hAnsi="Calibri" w:cs="Calibri"/>
        </w:rPr>
        <w:t>, Б, Г, Д, Е.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86. СНиП 41-01-2003 "Отопление, вентиляция, кондиционирование воздуха". </w:t>
      </w:r>
      <w:proofErr w:type="gramStart"/>
      <w:r>
        <w:rPr>
          <w:rFonts w:ascii="Calibri" w:hAnsi="Calibri" w:cs="Calibri"/>
        </w:rPr>
        <w:t>Разделы 4 - 6 (пункты 6.1.1 - 6.4.4, 6.4.6, 6.4.7, 6.5.4, 6.5.5, 6.5.7 - 6.5.14, 6.6.2 - 6.6.26), 7 (пункты 7.1.1 - 7.1.5, 7.1.8 - 7.1.13, 7.2.1 - 7.2.4, абзацы первый и второй пункта 7.2.10, пункты 7.2.13, 7.2.14, 7.2.17, 7.3.1, 7.3.2, 7.4.1, 7.4.2, 7.4.5, 7.5.1, 7.5.3 - 7.5.11, 7.6.4, 7.6.5, 7.7.1 - 7.7.3, 7.8.2, 7.8.6, 7.8.7, 7.9.13, 7.9.15, 7.9.16, 7.10.7, 7.10.8, 7.11.18), 9 - 11, 12 (пункты 12.7 - 12.9, 12.11</w:t>
      </w:r>
      <w:proofErr w:type="gramEnd"/>
      <w:r>
        <w:rPr>
          <w:rFonts w:ascii="Calibri" w:hAnsi="Calibri" w:cs="Calibri"/>
        </w:rPr>
        <w:t xml:space="preserve"> - 12.21), 13 (пункты 13.1, 13.3 - 13.5, 13.8, 13.9).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87. СНиП 41-02-2003 "Тепловые сети". Разделы 9, 10, 12, 15, 16.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88. СНиП 41-03-2003 "Тепловая изоляция оборудования и трубопроводов". Разделы 2 - 4.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89. СНиП 52-01-2003 "Бетонные и железобетонные конструкции". Разделы 3 - 8.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90. СНиП 12-01-2004 "Организация строительства". Разделы 3 (пункты 3.8 - 3.10), 4 (пункты 4.8, 4.10, 4.11), 5 (пункты 5.3, 5.6, 5.10, 5.11, 5.13 - 5.16), 6 (пункты 6.1.1 - 6.1.6, 6.2, 6.5).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91. СНиП 31-06-2009 "Общественные здания и сооружения". Разделы 3 (пункты 3.1 - 3.13, 3.15 - 3.20, абзац первый пункта 3.21, пункты 3.22 - 3.25), 4, 5 (пункты 5.1 - 5.19, 5.30 - 5.32, 5.34 - 5.40), 7 - 9.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Примечание. В отношении опасных производственных объектов наряду с соответствующими требованиями национальных стандартов и сводов правил, включенных в настоящий перечень, применяются требования нормативных правовых актов Российской Федерации и нормативных технических документов в области промышленной безопасности.</w:t>
      </w: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0D9" w:rsidRDefault="00925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250D9" w:rsidRDefault="009250D9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814083" w:rsidRDefault="00814083">
      <w:bookmarkStart w:id="0" w:name="_GoBack"/>
      <w:bookmarkEnd w:id="0"/>
    </w:p>
    <w:sectPr w:rsidR="00814083" w:rsidSect="00712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0D9"/>
    <w:rsid w:val="00814083"/>
    <w:rsid w:val="0092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50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50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250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50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main?base=LAW;n=33017;fld=134;dst=100118" TargetMode="External"/><Relationship Id="rId18" Type="http://schemas.openxmlformats.org/officeDocument/2006/relationships/hyperlink" Target="consultantplus://offline/main?base=LAW;n=33017;fld=134;dst=100158" TargetMode="External"/><Relationship Id="rId26" Type="http://schemas.openxmlformats.org/officeDocument/2006/relationships/hyperlink" Target="consultantplus://offline/main?base=LAW;n=33017;fld=134;dst=100253" TargetMode="External"/><Relationship Id="rId39" Type="http://schemas.openxmlformats.org/officeDocument/2006/relationships/hyperlink" Target="consultantplus://offline/main?base=LAW;n=33017;fld=134;dst=100596" TargetMode="External"/><Relationship Id="rId21" Type="http://schemas.openxmlformats.org/officeDocument/2006/relationships/hyperlink" Target="consultantplus://offline/main?base=LAW;n=33017;fld=134;dst=100183" TargetMode="External"/><Relationship Id="rId34" Type="http://schemas.openxmlformats.org/officeDocument/2006/relationships/hyperlink" Target="consultantplus://offline/main?base=LAW;n=33017;fld=134;dst=100369" TargetMode="External"/><Relationship Id="rId42" Type="http://schemas.openxmlformats.org/officeDocument/2006/relationships/hyperlink" Target="consultantplus://offline/main?base=LAW;n=33017;fld=134;dst=100609" TargetMode="External"/><Relationship Id="rId47" Type="http://schemas.openxmlformats.org/officeDocument/2006/relationships/hyperlink" Target="consultantplus://offline/main?base=LAW;n=33017;fld=134;dst=100636" TargetMode="External"/><Relationship Id="rId50" Type="http://schemas.openxmlformats.org/officeDocument/2006/relationships/hyperlink" Target="consultantplus://offline/main?base=LAW;n=39357;fld=134;dst=100018" TargetMode="External"/><Relationship Id="rId55" Type="http://schemas.openxmlformats.org/officeDocument/2006/relationships/hyperlink" Target="consultantplus://offline/main?base=LAW;n=39357;fld=134;dst=100426" TargetMode="External"/><Relationship Id="rId63" Type="http://schemas.openxmlformats.org/officeDocument/2006/relationships/hyperlink" Target="consultantplus://offline/main?base=LAW;n=39357;fld=134;dst=100494" TargetMode="External"/><Relationship Id="rId68" Type="http://schemas.openxmlformats.org/officeDocument/2006/relationships/hyperlink" Target="consultantplus://offline/main?base=LAW;n=39357;fld=134;dst=100532" TargetMode="External"/><Relationship Id="rId76" Type="http://schemas.openxmlformats.org/officeDocument/2006/relationships/hyperlink" Target="consultantplus://offline/main?base=LAW;n=39357;fld=134;dst=100573" TargetMode="External"/><Relationship Id="rId84" Type="http://schemas.openxmlformats.org/officeDocument/2006/relationships/hyperlink" Target="consultantplus://offline/main?base=LAW;n=39357;fld=134;dst=100723" TargetMode="External"/><Relationship Id="rId89" Type="http://schemas.openxmlformats.org/officeDocument/2006/relationships/hyperlink" Target="consultantplus://offline/main?base=LAW;n=39357;fld=134;dst=100766" TargetMode="External"/><Relationship Id="rId7" Type="http://schemas.openxmlformats.org/officeDocument/2006/relationships/hyperlink" Target="consultantplus://offline/main?base=EXP;n=349370;fld=134" TargetMode="External"/><Relationship Id="rId71" Type="http://schemas.openxmlformats.org/officeDocument/2006/relationships/hyperlink" Target="consultantplus://offline/main?base=LAW;n=39357;fld=134;dst=100545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main?base=LAW;n=33017;fld=134;dst=100134" TargetMode="External"/><Relationship Id="rId29" Type="http://schemas.openxmlformats.org/officeDocument/2006/relationships/hyperlink" Target="consultantplus://offline/main?base=LAW;n=33017;fld=134;dst=100268" TargetMode="External"/><Relationship Id="rId11" Type="http://schemas.openxmlformats.org/officeDocument/2006/relationships/hyperlink" Target="consultantplus://offline/main?base=LAW;n=33017;fld=134;dst=100113" TargetMode="External"/><Relationship Id="rId24" Type="http://schemas.openxmlformats.org/officeDocument/2006/relationships/hyperlink" Target="consultantplus://offline/main?base=LAW;n=33017;fld=134;dst=100221" TargetMode="External"/><Relationship Id="rId32" Type="http://schemas.openxmlformats.org/officeDocument/2006/relationships/hyperlink" Target="consultantplus://offline/main?base=LAW;n=33017;fld=134;dst=100324" TargetMode="External"/><Relationship Id="rId37" Type="http://schemas.openxmlformats.org/officeDocument/2006/relationships/hyperlink" Target="consultantplus://offline/main?base=LAW;n=33017;fld=134;dst=100448" TargetMode="External"/><Relationship Id="rId40" Type="http://schemas.openxmlformats.org/officeDocument/2006/relationships/hyperlink" Target="consultantplus://offline/main?base=LAW;n=33017;fld=134;dst=100599" TargetMode="External"/><Relationship Id="rId45" Type="http://schemas.openxmlformats.org/officeDocument/2006/relationships/hyperlink" Target="consultantplus://offline/main?base=LAW;n=33017;fld=134;dst=100623" TargetMode="External"/><Relationship Id="rId53" Type="http://schemas.openxmlformats.org/officeDocument/2006/relationships/hyperlink" Target="consultantplus://offline/main?base=LAW;n=39357;fld=134;dst=100422" TargetMode="External"/><Relationship Id="rId58" Type="http://schemas.openxmlformats.org/officeDocument/2006/relationships/hyperlink" Target="consultantplus://offline/main?base=LAW;n=39357;fld=134;dst=100453" TargetMode="External"/><Relationship Id="rId66" Type="http://schemas.openxmlformats.org/officeDocument/2006/relationships/hyperlink" Target="consultantplus://offline/main?base=LAW;n=39357;fld=134;dst=100518" TargetMode="External"/><Relationship Id="rId74" Type="http://schemas.openxmlformats.org/officeDocument/2006/relationships/hyperlink" Target="consultantplus://offline/main?base=LAW;n=39357;fld=134;dst=100568" TargetMode="External"/><Relationship Id="rId79" Type="http://schemas.openxmlformats.org/officeDocument/2006/relationships/hyperlink" Target="consultantplus://offline/main?base=LAW;n=39357;fld=134;dst=100590" TargetMode="External"/><Relationship Id="rId87" Type="http://schemas.openxmlformats.org/officeDocument/2006/relationships/hyperlink" Target="consultantplus://offline/main?base=LAW;n=39357;fld=134;dst=100733" TargetMode="External"/><Relationship Id="rId5" Type="http://schemas.openxmlformats.org/officeDocument/2006/relationships/hyperlink" Target="consultantplus://offline/main?base=LAW;n=95720;fld=134;dst=100366" TargetMode="External"/><Relationship Id="rId61" Type="http://schemas.openxmlformats.org/officeDocument/2006/relationships/hyperlink" Target="consultantplus://offline/main?base=LAW;n=39357;fld=134;dst=100488" TargetMode="External"/><Relationship Id="rId82" Type="http://schemas.openxmlformats.org/officeDocument/2006/relationships/hyperlink" Target="consultantplus://offline/main?base=LAW;n=39357;fld=134;dst=100712" TargetMode="External"/><Relationship Id="rId90" Type="http://schemas.openxmlformats.org/officeDocument/2006/relationships/hyperlink" Target="consultantplus://offline/main?base=LAW;n=39357;fld=134;dst=100775" TargetMode="External"/><Relationship Id="rId19" Type="http://schemas.openxmlformats.org/officeDocument/2006/relationships/hyperlink" Target="consultantplus://offline/main?base=LAW;n=33017;fld=134;dst=100160" TargetMode="External"/><Relationship Id="rId14" Type="http://schemas.openxmlformats.org/officeDocument/2006/relationships/hyperlink" Target="consultantplus://offline/main?base=LAW;n=33017;fld=134;dst=100125" TargetMode="External"/><Relationship Id="rId22" Type="http://schemas.openxmlformats.org/officeDocument/2006/relationships/hyperlink" Target="consultantplus://offline/main?base=LAW;n=33017;fld=134;dst=100201" TargetMode="External"/><Relationship Id="rId27" Type="http://schemas.openxmlformats.org/officeDocument/2006/relationships/hyperlink" Target="consultantplus://offline/main?base=LAW;n=33017;fld=134;dst=100256" TargetMode="External"/><Relationship Id="rId30" Type="http://schemas.openxmlformats.org/officeDocument/2006/relationships/hyperlink" Target="consultantplus://offline/main?base=LAW;n=33017;fld=134;dst=100272" TargetMode="External"/><Relationship Id="rId35" Type="http://schemas.openxmlformats.org/officeDocument/2006/relationships/hyperlink" Target="consultantplus://offline/main?base=LAW;n=33017;fld=134;dst=100371" TargetMode="External"/><Relationship Id="rId43" Type="http://schemas.openxmlformats.org/officeDocument/2006/relationships/hyperlink" Target="consultantplus://offline/main?base=LAW;n=33017;fld=134;dst=100615" TargetMode="External"/><Relationship Id="rId48" Type="http://schemas.openxmlformats.org/officeDocument/2006/relationships/hyperlink" Target="consultantplus://offline/main?base=LAW;n=33017;fld=134;dst=100849" TargetMode="External"/><Relationship Id="rId56" Type="http://schemas.openxmlformats.org/officeDocument/2006/relationships/hyperlink" Target="consultantplus://offline/main?base=LAW;n=39357;fld=134;dst=100437" TargetMode="External"/><Relationship Id="rId64" Type="http://schemas.openxmlformats.org/officeDocument/2006/relationships/hyperlink" Target="consultantplus://offline/main?base=LAW;n=39357;fld=134;dst=100500" TargetMode="External"/><Relationship Id="rId69" Type="http://schemas.openxmlformats.org/officeDocument/2006/relationships/hyperlink" Target="consultantplus://offline/main?base=LAW;n=39357;fld=134;dst=100536" TargetMode="External"/><Relationship Id="rId77" Type="http://schemas.openxmlformats.org/officeDocument/2006/relationships/hyperlink" Target="consultantplus://offline/main?base=LAW;n=39357;fld=134;dst=100581" TargetMode="External"/><Relationship Id="rId8" Type="http://schemas.openxmlformats.org/officeDocument/2006/relationships/hyperlink" Target="consultantplus://offline/main?base=LAW;n=33017;fld=134;dst=100009" TargetMode="External"/><Relationship Id="rId51" Type="http://schemas.openxmlformats.org/officeDocument/2006/relationships/hyperlink" Target="consultantplus://offline/main?base=LAW;n=39357;fld=134;dst=100370" TargetMode="External"/><Relationship Id="rId72" Type="http://schemas.openxmlformats.org/officeDocument/2006/relationships/hyperlink" Target="consultantplus://offline/main?base=LAW;n=39357;fld=134;dst=100551" TargetMode="External"/><Relationship Id="rId80" Type="http://schemas.openxmlformats.org/officeDocument/2006/relationships/hyperlink" Target="consultantplus://offline/main?base=LAW;n=39357;fld=134;dst=100591" TargetMode="External"/><Relationship Id="rId85" Type="http://schemas.openxmlformats.org/officeDocument/2006/relationships/hyperlink" Target="consultantplus://offline/main?base=LAW;n=39357;fld=134;dst=100726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main?base=LAW;n=33017;fld=134;dst=100116" TargetMode="External"/><Relationship Id="rId17" Type="http://schemas.openxmlformats.org/officeDocument/2006/relationships/hyperlink" Target="consultantplus://offline/main?base=LAW;n=33017;fld=134;dst=100137" TargetMode="External"/><Relationship Id="rId25" Type="http://schemas.openxmlformats.org/officeDocument/2006/relationships/hyperlink" Target="consultantplus://offline/main?base=LAW;n=33017;fld=134;dst=100224" TargetMode="External"/><Relationship Id="rId33" Type="http://schemas.openxmlformats.org/officeDocument/2006/relationships/hyperlink" Target="consultantplus://offline/main?base=LAW;n=33017;fld=134;dst=100326" TargetMode="External"/><Relationship Id="rId38" Type="http://schemas.openxmlformats.org/officeDocument/2006/relationships/hyperlink" Target="consultantplus://offline/main?base=LAW;n=33017;fld=134;dst=100591" TargetMode="External"/><Relationship Id="rId46" Type="http://schemas.openxmlformats.org/officeDocument/2006/relationships/hyperlink" Target="consultantplus://offline/main?base=LAW;n=33017;fld=134;dst=100625" TargetMode="External"/><Relationship Id="rId59" Type="http://schemas.openxmlformats.org/officeDocument/2006/relationships/hyperlink" Target="consultantplus://offline/main?base=LAW;n=39357;fld=134;dst=100454" TargetMode="External"/><Relationship Id="rId67" Type="http://schemas.openxmlformats.org/officeDocument/2006/relationships/hyperlink" Target="consultantplus://offline/main?base=LAW;n=39357;fld=134;dst=100521" TargetMode="External"/><Relationship Id="rId20" Type="http://schemas.openxmlformats.org/officeDocument/2006/relationships/hyperlink" Target="consultantplus://offline/main?base=LAW;n=33017;fld=134;dst=100180" TargetMode="External"/><Relationship Id="rId41" Type="http://schemas.openxmlformats.org/officeDocument/2006/relationships/hyperlink" Target="consultantplus://offline/main?base=LAW;n=33017;fld=134;dst=100606" TargetMode="External"/><Relationship Id="rId54" Type="http://schemas.openxmlformats.org/officeDocument/2006/relationships/hyperlink" Target="consultantplus://offline/main?base=LAW;n=39357;fld=134;dst=100423" TargetMode="External"/><Relationship Id="rId62" Type="http://schemas.openxmlformats.org/officeDocument/2006/relationships/hyperlink" Target="consultantplus://offline/main?base=LAW;n=39357;fld=134;dst=100490" TargetMode="External"/><Relationship Id="rId70" Type="http://schemas.openxmlformats.org/officeDocument/2006/relationships/hyperlink" Target="consultantplus://offline/main?base=LAW;n=39357;fld=134;dst=100541" TargetMode="External"/><Relationship Id="rId75" Type="http://schemas.openxmlformats.org/officeDocument/2006/relationships/hyperlink" Target="consultantplus://offline/main?base=LAW;n=39357;fld=134;dst=100571" TargetMode="External"/><Relationship Id="rId83" Type="http://schemas.openxmlformats.org/officeDocument/2006/relationships/hyperlink" Target="consultantplus://offline/main?base=LAW;n=39357;fld=134;dst=100714" TargetMode="External"/><Relationship Id="rId88" Type="http://schemas.openxmlformats.org/officeDocument/2006/relationships/hyperlink" Target="consultantplus://offline/main?base=LAW;n=39357;fld=134;dst=100764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01790;fld=134;dst=100006" TargetMode="External"/><Relationship Id="rId15" Type="http://schemas.openxmlformats.org/officeDocument/2006/relationships/hyperlink" Target="consultantplus://offline/main?base=LAW;n=33017;fld=134;dst=100127" TargetMode="External"/><Relationship Id="rId23" Type="http://schemas.openxmlformats.org/officeDocument/2006/relationships/hyperlink" Target="consultantplus://offline/main?base=LAW;n=33017;fld=134;dst=100211" TargetMode="External"/><Relationship Id="rId28" Type="http://schemas.openxmlformats.org/officeDocument/2006/relationships/hyperlink" Target="consultantplus://offline/main?base=LAW;n=33017;fld=134;dst=100266" TargetMode="External"/><Relationship Id="rId36" Type="http://schemas.openxmlformats.org/officeDocument/2006/relationships/hyperlink" Target="consultantplus://offline/main?base=LAW;n=33017;fld=134;dst=100447" TargetMode="External"/><Relationship Id="rId49" Type="http://schemas.openxmlformats.org/officeDocument/2006/relationships/hyperlink" Target="consultantplus://offline/main?base=LAW;n=39357;fld=134;dst=100010" TargetMode="External"/><Relationship Id="rId57" Type="http://schemas.openxmlformats.org/officeDocument/2006/relationships/hyperlink" Target="consultantplus://offline/main?base=LAW;n=39357;fld=134;dst=100439" TargetMode="External"/><Relationship Id="rId10" Type="http://schemas.openxmlformats.org/officeDocument/2006/relationships/hyperlink" Target="consultantplus://offline/main?base=LAW;n=33017;fld=134;dst=100068" TargetMode="External"/><Relationship Id="rId31" Type="http://schemas.openxmlformats.org/officeDocument/2006/relationships/hyperlink" Target="consultantplus://offline/main?base=LAW;n=33017;fld=134;dst=100275" TargetMode="External"/><Relationship Id="rId44" Type="http://schemas.openxmlformats.org/officeDocument/2006/relationships/hyperlink" Target="consultantplus://offline/main?base=LAW;n=33017;fld=134;dst=100617" TargetMode="External"/><Relationship Id="rId52" Type="http://schemas.openxmlformats.org/officeDocument/2006/relationships/hyperlink" Target="consultantplus://offline/main?base=LAW;n=39357;fld=134;dst=100415" TargetMode="External"/><Relationship Id="rId60" Type="http://schemas.openxmlformats.org/officeDocument/2006/relationships/hyperlink" Target="consultantplus://offline/main?base=LAW;n=39357;fld=134;dst=100479" TargetMode="External"/><Relationship Id="rId65" Type="http://schemas.openxmlformats.org/officeDocument/2006/relationships/hyperlink" Target="consultantplus://offline/main?base=LAW;n=39357;fld=134;dst=100503" TargetMode="External"/><Relationship Id="rId73" Type="http://schemas.openxmlformats.org/officeDocument/2006/relationships/hyperlink" Target="consultantplus://offline/main?base=LAW;n=39357;fld=134;dst=100558" TargetMode="External"/><Relationship Id="rId78" Type="http://schemas.openxmlformats.org/officeDocument/2006/relationships/hyperlink" Target="consultantplus://offline/main?base=LAW;n=39357;fld=134;dst=100583" TargetMode="External"/><Relationship Id="rId81" Type="http://schemas.openxmlformats.org/officeDocument/2006/relationships/hyperlink" Target="consultantplus://offline/main?base=LAW;n=39357;fld=134;dst=100698" TargetMode="External"/><Relationship Id="rId86" Type="http://schemas.openxmlformats.org/officeDocument/2006/relationships/hyperlink" Target="consultantplus://offline/main?base=LAW;n=39357;fld=134;dst=1007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33017;fld=134;dst=100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3668</Words>
  <Characters>20909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Bakharev</dc:creator>
  <cp:keywords/>
  <dc:description/>
  <cp:lastModifiedBy>Konstantin Bakharev</cp:lastModifiedBy>
  <cp:revision>1</cp:revision>
  <dcterms:created xsi:type="dcterms:W3CDTF">2011-10-06T07:36:00Z</dcterms:created>
  <dcterms:modified xsi:type="dcterms:W3CDTF">2011-10-06T07:36:00Z</dcterms:modified>
</cp:coreProperties>
</file>