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59799159" w:rsidR="00FF4C7F" w:rsidRPr="00495D00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E134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7EC2041E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   « </w:t>
      </w:r>
      <w:r w:rsidR="00E134D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495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3E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«Сефко», Кошкин Альберт Александрович – Президент «СОЮЗДОРСТРОЙ», Любимов Игорь Юрьевич – Генеральный директор ООО «СК «Самори»,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 Леонид Адамович – Генеральный директор «СОЮЗДОРСТРОЙ».</w:t>
      </w:r>
    </w:p>
    <w:p w14:paraId="6012AF01" w14:textId="77777777" w:rsidR="00FF4C7F" w:rsidRPr="00BF7FC9" w:rsidRDefault="00FF4C7F" w:rsidP="00E134D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E134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C550A" w14:textId="7424F0C6" w:rsidR="00674B6B" w:rsidRDefault="00674B6B" w:rsidP="00E134D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00A79AA8" w14:textId="77777777" w:rsidR="00E134D6" w:rsidRDefault="00E134D6" w:rsidP="00E134D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отрение вопроса об исключении из членов СРО «СОЮЗДОРСТРОЙ»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пунктом 2 части 2 статьи 55.7 Градостроительного кодекса РФ,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 xml:space="preserve">1.2.6, 2.1 Раздела 4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Положения «О членстве в саморегулируемой организации, в том числе о размере, порядке расчёта, а также порядке уплаты вступительного и регулярного членских взносов».</w:t>
      </w:r>
    </w:p>
    <w:p w14:paraId="38E4DB59" w14:textId="700222C0" w:rsidR="00E134D6" w:rsidRDefault="00E134D6" w:rsidP="00E134D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Рассмотрение вопроса о вынесении мер дисциплинарного воздействия к организациям-членам СРО «СОЮЗДОРСТРОЙ», не исполняющих обязательных условий членства в СРО «СОЮЗДОРСТРОЙ».</w:t>
      </w:r>
    </w:p>
    <w:p w14:paraId="4457F7BD" w14:textId="77777777" w:rsid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DC7EDCA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3EBFC7A4" w14:textId="77777777" w:rsidR="00E134D6" w:rsidRP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F07A4" w14:textId="1CFC256D" w:rsid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1E51558" w14:textId="3BD7BAA9" w:rsidR="00E134D6" w:rsidRDefault="00E134D6" w:rsidP="00E13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 о том,</w:t>
      </w:r>
      <w:r>
        <w:rPr>
          <w:rFonts w:ascii="Times New Roman" w:hAnsi="Times New Roman" w:cs="Times New Roman"/>
          <w:sz w:val="28"/>
          <w:szCs w:val="28"/>
        </w:rPr>
        <w:t xml:space="preserve"> что в адрес «СОЮЗДОРСТРОЙ» поступила информация о смене юридического адреса члена Союза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смене юридического адреса члена Союза АО «БТС СК МОСТ» (ИНН 7729655791) на субъект, отличный от местонахождения саморегулируемой организации. По результатам проведенной проверки ЕГРЮЛ информация подтверждена. </w:t>
      </w:r>
    </w:p>
    <w:p w14:paraId="4C70809F" w14:textId="77777777" w:rsidR="00E134D6" w:rsidRDefault="00E134D6" w:rsidP="00E13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п. 1 ч. 3 ст. 55.4 Градостроительного кодекса РФ АО «БТС СК МОСТ» (ИНН 7729655791) не может быть членом СРО «СОЮЗДОРСТРОЙ». Предлагаю исключить АО «БТС СК МОСТ» (ИНН 7729655791) с 31 марта 2026 года.</w:t>
      </w:r>
    </w:p>
    <w:p w14:paraId="130341B0" w14:textId="5221E695" w:rsidR="00E134D6" w:rsidRDefault="00E134D6" w:rsidP="00E13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согласно пункту 2 части 2 статьи 55.7 Градостроительного кодекса РФ, в соответствии с п. 1.2.6, п. 2.1 Раздела 4 Положения «О членстве в саморегулируемой организации, в том числе о размере, порядке расчета, а также порядке уплаты вступительного и регулярного членских взносов», прекратить членство в «СОЮЗДОРСТРОЙ»: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АО «БТС СК МОСТ» (ИНН 7729655791) с 31 марта 2026 года.</w:t>
      </w:r>
    </w:p>
    <w:p w14:paraId="7EFBB2F5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90D5FC9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31206262" w14:textId="77777777" w:rsid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4EC6A" w14:textId="77777777" w:rsid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 второму вопросу: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236695C9" w14:textId="0823E272" w:rsidR="00E134D6" w:rsidRDefault="00E134D6" w:rsidP="00E13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 о том, что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п.п. 5 пункта 4.5 Положения о Дисциплинарной комиссии СРО «СОЮЗДОРСТРОЙ» и пункта 6.5 Мер дисциплинарного воздействия, применяемых в СРО «СОЮЗДОРСТРОЙ» в соответствии с рекомендацией Дисциплинарной Комиссии предлагается согласно пункту 2 части 2 статьи 55.7 Градостроительного кодекса РФ, на основании пункта 4 Мер дисциплинарного воздействия, применяемых в СРО «СОЮЗДОРСТРОЙ» и в соответствии с пунктом 1.2.2. Раздела 4 Положения «О членстве в саморегулируемой организации, в том числе о размере, порядке расчета, а также порядке уплаты вступительного и регулярного членских взносов», за не устранение в установленные сроки нарушений, повлекших приостановление права члена </w:t>
      </w:r>
      <w:r>
        <w:rPr>
          <w:rFonts w:ascii="Times New Roman" w:hAnsi="Times New Roman" w:cs="Times New Roman"/>
          <w:sz w:val="28"/>
          <w:szCs w:val="28"/>
        </w:rPr>
        <w:t>Союза выполнять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исключить из членов  «СОЮЗДОРСТРОЙ» следующих членов Союза: ООО «Галерея Проектов» (ИНН 7725650496), ООО «ГРАСС» (ИНН 7726398987), ООО «Корпорация АТТА Групп» (ИНН 7743797029), ООО «НАГВАЛЬ СТРОЙТЕХ» (ИНН 7727235230) с 31 марта 2026 года.</w:t>
      </w:r>
    </w:p>
    <w:p w14:paraId="0990E7DA" w14:textId="2DCC7BE5" w:rsidR="00E134D6" w:rsidRDefault="00E134D6" w:rsidP="00E13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4D6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Согласно пункту 2 части 2 статьи 55.7 Градостроительного кодекса РФ, на основании пункта 4 Мер дисциплинарного воздействия,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применяемых в СРО «СОЮЗДОРСТРОЙ» и в соответствии с пунктом 1.2.2. Раздела 4 Положения «О членстве в саморегулируемой организации, в том числе о размере, порядке расчета, а также порядке уплаты вступительного и регулярного членских взносов», за не устранение в установленные сроки нарушений, повлекших приостановление права члена Союза выполнять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прекратить членство в «СОЮЗДОРСТРОЙ» следующих членов Союза: ООО «Галерея Проектов» (ИНН 7725650496), ООО «ГРАСС» (ИНН 7726398987), ООО «Корпорация АТТА Групп» (ИНН 7743797029), ООО «НАГВАЛЬ СТРОЙТЕХ» (ИНН 7727235230) с 31 марта 2026 года.</w:t>
      </w:r>
    </w:p>
    <w:p w14:paraId="4ABE8529" w14:textId="77777777" w:rsidR="00E134D6" w:rsidRDefault="00E134D6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A074A58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1"/>
    <w:p w14:paraId="451AF16F" w14:textId="5BCB3BAB" w:rsidR="00A57B34" w:rsidRPr="00FA35EE" w:rsidRDefault="0032361E" w:rsidP="00323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EBCEF8E" wp14:editId="513EEBA8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BF4741">
      <w:footerReference w:type="default" r:id="rId8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2F05" w14:textId="77777777" w:rsidR="00DD2F4E" w:rsidRDefault="00DD2F4E" w:rsidP="00F10072">
      <w:pPr>
        <w:spacing w:after="0" w:line="240" w:lineRule="auto"/>
      </w:pPr>
      <w:r>
        <w:separator/>
      </w:r>
    </w:p>
  </w:endnote>
  <w:endnote w:type="continuationSeparator" w:id="0">
    <w:p w14:paraId="4D81183F" w14:textId="77777777" w:rsidR="00DD2F4E" w:rsidRDefault="00DD2F4E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charset w:val="00"/>
    <w:family w:val="swiss"/>
    <w:pitch w:val="variable"/>
    <w:sig w:usb0="20002A87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F246" w14:textId="77777777" w:rsidR="00DD2F4E" w:rsidRDefault="00DD2F4E" w:rsidP="00F10072">
      <w:pPr>
        <w:spacing w:after="0" w:line="240" w:lineRule="auto"/>
      </w:pPr>
      <w:r>
        <w:separator/>
      </w:r>
    </w:p>
  </w:footnote>
  <w:footnote w:type="continuationSeparator" w:id="0">
    <w:p w14:paraId="6AF803FB" w14:textId="77777777" w:rsidR="00DD2F4E" w:rsidRDefault="00DD2F4E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3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8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3B6C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13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65E55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43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361E"/>
    <w:rsid w:val="00324927"/>
    <w:rsid w:val="00327D18"/>
    <w:rsid w:val="003415EB"/>
    <w:rsid w:val="00353AFE"/>
    <w:rsid w:val="00363882"/>
    <w:rsid w:val="003962A2"/>
    <w:rsid w:val="003B45CB"/>
    <w:rsid w:val="003B5275"/>
    <w:rsid w:val="003B6007"/>
    <w:rsid w:val="003E1995"/>
    <w:rsid w:val="003E37A8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95D00"/>
    <w:rsid w:val="004A1490"/>
    <w:rsid w:val="004B061F"/>
    <w:rsid w:val="004D0DB1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E1C8A"/>
    <w:rsid w:val="007E6FF0"/>
    <w:rsid w:val="007F5B17"/>
    <w:rsid w:val="00807F28"/>
    <w:rsid w:val="008547A0"/>
    <w:rsid w:val="0086111D"/>
    <w:rsid w:val="008727C0"/>
    <w:rsid w:val="0087314C"/>
    <w:rsid w:val="00883B30"/>
    <w:rsid w:val="008A733A"/>
    <w:rsid w:val="008C4D61"/>
    <w:rsid w:val="008D6F9F"/>
    <w:rsid w:val="008E420A"/>
    <w:rsid w:val="008E5F56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D6E6A"/>
    <w:rsid w:val="00AE4172"/>
    <w:rsid w:val="00AE540A"/>
    <w:rsid w:val="00AF7C66"/>
    <w:rsid w:val="00B37BD0"/>
    <w:rsid w:val="00B61D46"/>
    <w:rsid w:val="00B72EDF"/>
    <w:rsid w:val="00BC67DE"/>
    <w:rsid w:val="00BF4741"/>
    <w:rsid w:val="00BF583C"/>
    <w:rsid w:val="00BF77E9"/>
    <w:rsid w:val="00C20260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C5AD8"/>
    <w:rsid w:val="00DD2F4E"/>
    <w:rsid w:val="00DD7220"/>
    <w:rsid w:val="00DE7753"/>
    <w:rsid w:val="00E03D93"/>
    <w:rsid w:val="00E073E8"/>
    <w:rsid w:val="00E134D6"/>
    <w:rsid w:val="00E21338"/>
    <w:rsid w:val="00E36348"/>
    <w:rsid w:val="00E41C87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0654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D6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12</cp:revision>
  <cp:lastPrinted>2026-03-10T08:16:00Z</cp:lastPrinted>
  <dcterms:created xsi:type="dcterms:W3CDTF">2026-02-19T11:39:00Z</dcterms:created>
  <dcterms:modified xsi:type="dcterms:W3CDTF">2026-04-02T10:54:00Z</dcterms:modified>
</cp:coreProperties>
</file>