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15B4E297" w:rsidR="003B5275" w:rsidRPr="008E3B41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AD3" w:rsidRPr="008E3B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681E19E1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8C" w:rsidRPr="00E81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033DD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8F87564" w14:textId="1FAA8068" w:rsidR="00F7514B" w:rsidRPr="002A2498" w:rsidRDefault="00F7514B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D6D8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6D8E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со статьей 55.16 Градостроительного Кодекса Российской Федерации.</w:t>
      </w:r>
    </w:p>
    <w:p w14:paraId="3DAC0F60" w14:textId="4D6A6980" w:rsidR="002A2498" w:rsidRPr="00740635" w:rsidRDefault="00BC758C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</w:t>
      </w:r>
    </w:p>
    <w:p w14:paraId="065E26C0" w14:textId="6B0B09D1" w:rsidR="00740635" w:rsidRPr="00243C25" w:rsidRDefault="00740635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0635">
        <w:rPr>
          <w:rFonts w:ascii="Times New Roman" w:hAnsi="Times New Roman"/>
          <w:sz w:val="28"/>
          <w:szCs w:val="28"/>
        </w:rPr>
        <w:t>О наградах СРО «СОЮЗДОРСТРОЙ».</w:t>
      </w: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021DADC" w14:textId="77777777" w:rsidR="00931CFB" w:rsidRPr="00113647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D2310" w14:textId="45B46A97" w:rsidR="00F7514B" w:rsidRPr="00113647" w:rsidRDefault="00931CF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BC758C" w:rsidRPr="00BC758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</w:t>
      </w:r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СпецСтройТехнологии</w:t>
      </w:r>
      <w:proofErr w:type="spellEnd"/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-М»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0BE4A" w14:textId="1BD1220C" w:rsidR="00F7514B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F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13647">
        <w:rPr>
          <w:rFonts w:ascii="Times New Roman" w:hAnsi="Times New Roman" w:cs="Times New Roman"/>
          <w:b/>
          <w:sz w:val="28"/>
          <w:szCs w:val="28"/>
        </w:rPr>
        <w:t>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</w:t>
      </w:r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СпецСтройТехнологии</w:t>
      </w:r>
      <w:proofErr w:type="spellEnd"/>
      <w:r w:rsidR="00BC758C" w:rsidRPr="00BC758C">
        <w:rPr>
          <w:rFonts w:ascii="Times New Roman" w:eastAsia="Times New Roman" w:hAnsi="Times New Roman" w:cs="Times New Roman"/>
          <w:sz w:val="28"/>
          <w:szCs w:val="28"/>
          <w:lang w:eastAsia="ru-RU"/>
        </w:rPr>
        <w:t>-М»</w:t>
      </w:r>
      <w:r w:rsid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CA54C" w14:textId="77777777" w:rsidR="00BC758C" w:rsidRPr="00BC758C" w:rsidRDefault="00BC758C" w:rsidP="00BC758C">
      <w:pPr>
        <w:spacing w:after="0" w:line="240" w:lineRule="auto"/>
        <w:ind w:left="12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02"/>
        <w:gridCol w:w="2035"/>
        <w:gridCol w:w="2694"/>
        <w:gridCol w:w="2978"/>
      </w:tblGrid>
      <w:tr w:rsidR="00BC758C" w:rsidRPr="00BC758C" w14:paraId="5602FA62" w14:textId="77777777" w:rsidTr="00BC758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E406F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AA47C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11CC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89667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EB859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C758C" w:rsidRPr="00BC758C" w14:paraId="60B4781F" w14:textId="77777777" w:rsidTr="00BC758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C6974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6578A" w14:textId="77777777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91F26" w14:textId="3E03C404" w:rsidR="00BC758C" w:rsidRPr="00BC758C" w:rsidRDefault="00BC758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СпецСтройТехнологии</w:t>
            </w:r>
            <w:proofErr w:type="spellEnd"/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CE2BA" w14:textId="77777777" w:rsidR="00BC758C" w:rsidRPr="00BC758C" w:rsidRDefault="00BC758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2BEF4" w14:textId="77777777" w:rsidR="00BC758C" w:rsidRPr="00BC758C" w:rsidRDefault="00BC758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0671232B" w14:textId="77777777" w:rsidR="00BC758C" w:rsidRPr="00BC758C" w:rsidRDefault="00BC758C" w:rsidP="00BC758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B163B" w14:textId="756C5D4A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0EA4B" w14:textId="77777777" w:rsidR="00F7514B" w:rsidRPr="00113647" w:rsidRDefault="00F7514B" w:rsidP="002A2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58F0985" w14:textId="1E14CB45" w:rsidR="00243C25" w:rsidRDefault="00F7514B" w:rsidP="002A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E4D75EA" w14:textId="77777777" w:rsidR="00F7514B" w:rsidRDefault="00F7514B" w:rsidP="00F751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7EAE1" w14:textId="0AA7F261" w:rsidR="002A2498" w:rsidRPr="002A2498" w:rsidRDefault="002A2498" w:rsidP="002A2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BC758C" w:rsidRPr="00BC758C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второму</w:t>
      </w: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  <w:r w:rsidRPr="002A249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Адамович. </w:t>
      </w:r>
    </w:p>
    <w:p w14:paraId="3DF4EA18" w14:textId="77777777" w:rsidR="00BC758C" w:rsidRPr="007B0DCC" w:rsidRDefault="00BC758C" w:rsidP="00BC758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Hlk121904325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основании пп. 4 пункта 4.3 Положения о Дисциплинарной комиссии СРО «СОЮЗДОРСТРОЙ» и пункта 6.5 Мер дисциплинарного воздействия </w:t>
      </w:r>
      <w:r w:rsidRPr="008A4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</w:t>
      </w:r>
      <w:r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 СРО «СОЮЗДОРСТРОЙ» от Дисциплинарной комиссии поступили рекомендации об исключении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состава членов Союза, за  не 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следующих членов Союза:</w:t>
      </w:r>
    </w:p>
    <w:p w14:paraId="15889E66" w14:textId="77777777" w:rsidR="00BC758C" w:rsidRPr="00FB3971" w:rsidRDefault="00BC758C" w:rsidP="00BC75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71">
        <w:rPr>
          <w:rFonts w:ascii="Times New Roman" w:hAnsi="Times New Roman" w:cs="Times New Roman"/>
          <w:sz w:val="28"/>
          <w:szCs w:val="28"/>
        </w:rPr>
        <w:t>ООО «Строительная компания» (ИНН 7720797689).</w:t>
      </w:r>
    </w:p>
    <w:p w14:paraId="353163E1" w14:textId="77777777" w:rsidR="00BC758C" w:rsidRPr="00FB3971" w:rsidRDefault="00BC758C" w:rsidP="00BC75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71">
        <w:rPr>
          <w:rFonts w:ascii="Times New Roman" w:hAnsi="Times New Roman" w:cs="Times New Roman"/>
          <w:sz w:val="28"/>
          <w:szCs w:val="28"/>
        </w:rPr>
        <w:t>ООО «Прайд» (ИНН 7727323423).</w:t>
      </w:r>
    </w:p>
    <w:p w14:paraId="42D18AC0" w14:textId="77777777" w:rsidR="00BC758C" w:rsidRDefault="00BC758C" w:rsidP="00BC75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B3971">
        <w:rPr>
          <w:rFonts w:ascii="Times New Roman" w:hAnsi="Times New Roman" w:cs="Times New Roman"/>
          <w:sz w:val="28"/>
          <w:szCs w:val="28"/>
        </w:rPr>
        <w:t>«ПромНефтеГазстрой» (ИНН 2721160220)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4C3AF" w14:textId="77777777" w:rsidR="00BC758C" w:rsidRDefault="00BC758C" w:rsidP="00BC75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B3971">
        <w:rPr>
          <w:rFonts w:ascii="Times New Roman" w:hAnsi="Times New Roman" w:cs="Times New Roman"/>
          <w:sz w:val="28"/>
          <w:szCs w:val="28"/>
        </w:rPr>
        <w:t>Строй Гарант-Механизация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3971">
        <w:rPr>
          <w:rFonts w:ascii="Times New Roman" w:hAnsi="Times New Roman" w:cs="Times New Roman"/>
          <w:sz w:val="28"/>
          <w:szCs w:val="28"/>
        </w:rPr>
        <w:t>(ИНН 7705524895)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C04DC" w14:textId="46940BE8" w:rsidR="00BC758C" w:rsidRPr="007B0DCC" w:rsidRDefault="00BC758C" w:rsidP="00BC758C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п.2 части 2 статьи 55.7 Градостроительного кодекса Российской Федерации, а именно на основании пункта 4 Мер 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дисциплинарного воздействия, применяемых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 исключить из состава членов Союза, за  неустранение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следующих членов Союза:</w:t>
      </w:r>
    </w:p>
    <w:bookmarkEnd w:id="0"/>
    <w:p w14:paraId="24BDAF05" w14:textId="77777777" w:rsidR="00BC758C" w:rsidRPr="00FB3971" w:rsidRDefault="00BC758C" w:rsidP="00BC75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71">
        <w:rPr>
          <w:rFonts w:ascii="Times New Roman" w:hAnsi="Times New Roman" w:cs="Times New Roman"/>
          <w:sz w:val="28"/>
          <w:szCs w:val="28"/>
        </w:rPr>
        <w:t>ООО «Строительная компания» (ИНН 7720797689).</w:t>
      </w:r>
    </w:p>
    <w:p w14:paraId="1BF01D99" w14:textId="77777777" w:rsidR="00BC758C" w:rsidRPr="00FB3971" w:rsidRDefault="00BC758C" w:rsidP="00BC75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71">
        <w:rPr>
          <w:rFonts w:ascii="Times New Roman" w:hAnsi="Times New Roman" w:cs="Times New Roman"/>
          <w:sz w:val="28"/>
          <w:szCs w:val="28"/>
        </w:rPr>
        <w:t>ООО «Прайд» (ИНН 7727323423).</w:t>
      </w:r>
    </w:p>
    <w:p w14:paraId="65AC34B2" w14:textId="77777777" w:rsidR="00BC758C" w:rsidRDefault="00BC758C" w:rsidP="00BC75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B3971">
        <w:rPr>
          <w:rFonts w:ascii="Times New Roman" w:hAnsi="Times New Roman" w:cs="Times New Roman"/>
          <w:sz w:val="28"/>
          <w:szCs w:val="28"/>
        </w:rPr>
        <w:t>«ПромНефтеГазстрой» (ИНН 2721160220)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E80C2" w14:textId="77777777" w:rsidR="00BC758C" w:rsidRDefault="00BC758C" w:rsidP="00BC75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FB3971">
        <w:rPr>
          <w:rFonts w:ascii="Times New Roman" w:hAnsi="Times New Roman" w:cs="Times New Roman"/>
          <w:sz w:val="28"/>
          <w:szCs w:val="28"/>
        </w:rPr>
        <w:t>Строй Гарант-Механизация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3971">
        <w:rPr>
          <w:rFonts w:ascii="Times New Roman" w:hAnsi="Times New Roman" w:cs="Times New Roman"/>
          <w:sz w:val="28"/>
          <w:szCs w:val="28"/>
        </w:rPr>
        <w:t>(ИНН 7705524895)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017F6" w14:textId="1C4E6221" w:rsidR="00BC758C" w:rsidRDefault="00BC758C" w:rsidP="00BC758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FF4119B" w14:textId="77777777" w:rsidR="00BC758C" w:rsidRDefault="00BC758C" w:rsidP="00BC758C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960E2F2" w14:textId="77777777" w:rsidR="00740635" w:rsidRDefault="00740635" w:rsidP="00740635">
      <w:p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ABDAA83" w14:textId="59943E76" w:rsidR="00740635" w:rsidRPr="00740635" w:rsidRDefault="00740635" w:rsidP="00740635">
      <w:p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третьему вопросу:</w:t>
      </w:r>
      <w:r w:rsidRPr="007406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Адамович.</w:t>
      </w:r>
    </w:p>
    <w:p w14:paraId="39435AF4" w14:textId="77777777" w:rsidR="00740635" w:rsidRPr="00740635" w:rsidRDefault="00740635" w:rsidP="0074063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В связи с поступившим в адрес Союза обращением от Краевого государственного казенного 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учрежденияе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«Управление автомобильных дорог Алтайского края» (КГКУ «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Алтайавтодор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»), 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Мотуза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Василия 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Орестовича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>, начальника КГКУ «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Алтайавтодор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80503AD" w14:textId="77777777" w:rsidR="00740635" w:rsidRPr="00740635" w:rsidRDefault="00740635" w:rsidP="007406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пунктами 2, 3 и 6 Положения о Нагрудном знаке «За вклад в транспортное строительство», </w:t>
      </w:r>
      <w:r w:rsidRPr="0074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и значительный вклад в развитие транспортного строительства в Российской Федерации», наградить Нагрудным знаком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Мотуза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Василия 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Орестовича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>, начальника КГКУ «</w:t>
      </w:r>
      <w:proofErr w:type="spellStart"/>
      <w:r w:rsidRPr="00740635">
        <w:rPr>
          <w:rFonts w:ascii="Times New Roman" w:eastAsia="Calibri" w:hAnsi="Times New Roman" w:cs="Times New Roman"/>
          <w:sz w:val="28"/>
          <w:szCs w:val="28"/>
        </w:rPr>
        <w:t>Алтайавтодор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36AF72A" w14:textId="77777777" w:rsidR="00740635" w:rsidRPr="00740635" w:rsidRDefault="00740635" w:rsidP="00740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98CEA3" w14:textId="77777777" w:rsidR="00740635" w:rsidRPr="00740635" w:rsidRDefault="00740635" w:rsidP="00740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635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14:paraId="563C2EE3" w14:textId="77777777" w:rsidR="00740635" w:rsidRPr="00740635" w:rsidRDefault="00740635" w:rsidP="00740635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635">
        <w:rPr>
          <w:rFonts w:ascii="Times New Roman" w:eastAsia="Calibri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7C3D2F4" w14:textId="77777777" w:rsidR="008E3B41" w:rsidRDefault="008E3B41" w:rsidP="008E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0B48F" w14:textId="77777777" w:rsidR="008E3B41" w:rsidRDefault="008E3B41" w:rsidP="008E3B4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CF8D1" wp14:editId="0B024C29">
            <wp:simplePos x="0" y="0"/>
            <wp:positionH relativeFrom="column">
              <wp:posOffset>3960495</wp:posOffset>
            </wp:positionH>
            <wp:positionV relativeFrom="paragraph">
              <wp:posOffset>6350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2307976" wp14:editId="48B0A964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B8439" w14:textId="77777777" w:rsidR="008E3B41" w:rsidRDefault="008E3B41" w:rsidP="008E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3B2C7A57" w14:textId="77777777" w:rsidR="008E3B41" w:rsidRDefault="008E3B41" w:rsidP="008E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E2A5B" w14:textId="77777777" w:rsidR="008E3B41" w:rsidRDefault="008E3B41" w:rsidP="008E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5F2F2E" wp14:editId="2AA1C6FD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BBB3B" w14:textId="77777777" w:rsidR="008E3B41" w:rsidRDefault="008E3B41" w:rsidP="008E3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5A9A7590" w14:textId="77777777" w:rsidR="008E3B41" w:rsidRDefault="008E3B41" w:rsidP="008E3B41">
      <w:pPr>
        <w:spacing w:after="0" w:line="240" w:lineRule="auto"/>
        <w:contextualSpacing/>
        <w:jc w:val="both"/>
      </w:pPr>
    </w:p>
    <w:p w14:paraId="11060508" w14:textId="05ACF872" w:rsidR="004A1490" w:rsidRDefault="004A1490" w:rsidP="008E3B41">
      <w:pPr>
        <w:spacing w:after="0" w:line="240" w:lineRule="auto"/>
        <w:contextualSpacing/>
        <w:jc w:val="both"/>
      </w:pPr>
      <w:bookmarkStart w:id="1" w:name="_GoBack"/>
      <w:bookmarkEnd w:id="1"/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B9FF" w14:textId="77777777" w:rsidR="00913FB5" w:rsidRDefault="00913FB5" w:rsidP="00F10072">
      <w:pPr>
        <w:spacing w:after="0" w:line="240" w:lineRule="auto"/>
      </w:pPr>
      <w:r>
        <w:separator/>
      </w:r>
    </w:p>
  </w:endnote>
  <w:endnote w:type="continuationSeparator" w:id="0">
    <w:p w14:paraId="416061E2" w14:textId="77777777" w:rsidR="00913FB5" w:rsidRDefault="00913FB5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4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A2D0" w14:textId="77777777" w:rsidR="00913FB5" w:rsidRDefault="00913FB5" w:rsidP="00F10072">
      <w:pPr>
        <w:spacing w:after="0" w:line="240" w:lineRule="auto"/>
      </w:pPr>
      <w:r>
        <w:separator/>
      </w:r>
    </w:p>
  </w:footnote>
  <w:footnote w:type="continuationSeparator" w:id="0">
    <w:p w14:paraId="634CBF7D" w14:textId="77777777" w:rsidR="00913FB5" w:rsidRDefault="00913FB5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5D22359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3B168F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63882"/>
    <w:rsid w:val="003B5275"/>
    <w:rsid w:val="003E1995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81A9C"/>
    <w:rsid w:val="0058278B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40635"/>
    <w:rsid w:val="007B7953"/>
    <w:rsid w:val="007E6FF0"/>
    <w:rsid w:val="008547A0"/>
    <w:rsid w:val="00883B30"/>
    <w:rsid w:val="008E3B41"/>
    <w:rsid w:val="008F069A"/>
    <w:rsid w:val="009100EB"/>
    <w:rsid w:val="00913FB5"/>
    <w:rsid w:val="00917412"/>
    <w:rsid w:val="00931CFB"/>
    <w:rsid w:val="00945CD7"/>
    <w:rsid w:val="00955786"/>
    <w:rsid w:val="009A180F"/>
    <w:rsid w:val="009C0249"/>
    <w:rsid w:val="009C1427"/>
    <w:rsid w:val="00A4288D"/>
    <w:rsid w:val="00AA167C"/>
    <w:rsid w:val="00AB2143"/>
    <w:rsid w:val="00AB5658"/>
    <w:rsid w:val="00AE540A"/>
    <w:rsid w:val="00B72EDF"/>
    <w:rsid w:val="00BC758C"/>
    <w:rsid w:val="00BF583C"/>
    <w:rsid w:val="00C2288F"/>
    <w:rsid w:val="00C25F0D"/>
    <w:rsid w:val="00C312D1"/>
    <w:rsid w:val="00C557B6"/>
    <w:rsid w:val="00CC16AA"/>
    <w:rsid w:val="00CC7B61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81AD3"/>
    <w:rsid w:val="00E95388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7</cp:revision>
  <cp:lastPrinted>2022-08-12T06:44:00Z</cp:lastPrinted>
  <dcterms:created xsi:type="dcterms:W3CDTF">2022-12-08T13:33:00Z</dcterms:created>
  <dcterms:modified xsi:type="dcterms:W3CDTF">2022-12-29T12:48:00Z</dcterms:modified>
</cp:coreProperties>
</file>